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5"/>
      </w:tblGrid>
      <w:tr w:rsidR="00654376" w:rsidRPr="00654376" w14:paraId="46FE4AE6" w14:textId="77777777" w:rsidTr="00163A28">
        <w:tc>
          <w:tcPr>
            <w:tcW w:w="3256" w:type="dxa"/>
          </w:tcPr>
          <w:p w14:paraId="325E703D" w14:textId="77777777" w:rsidR="00B427F0" w:rsidRPr="00654376" w:rsidRDefault="00C07489"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8F0CC13" wp14:editId="38D1BC9C">
                      <wp:simplePos x="0" y="0"/>
                      <wp:positionH relativeFrom="column">
                        <wp:posOffset>551815</wp:posOffset>
                      </wp:positionH>
                      <wp:positionV relativeFrom="paragraph">
                        <wp:posOffset>-1141730</wp:posOffset>
                      </wp:positionV>
                      <wp:extent cx="748030"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74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4F5D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5pt,-89.9pt" to="102.3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tQEAAMIDAAAOAAAAZHJzL2Uyb0RvYy54bWysU8GOEzEMvSPxD1HudKYLgtW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" strokecolor="#5b9bd5 [3204]" strokeweight=".5pt">
                      <v:stroke joinstyle="miter"/>
                    </v:line>
                  </w:pict>
                </mc:Fallback>
              </mc:AlternateContent>
            </w:r>
            <w:bookmarkStart w:id="0" w:name="loai_1"/>
            <w:r w:rsidR="00B427F0" w:rsidRPr="00654376">
              <w:rPr>
                <w:rFonts w:ascii="Times New Roman" w:eastAsia="Times New Roman" w:hAnsi="Times New Roman" w:cs="Times New Roman"/>
                <w:b/>
                <w:bCs/>
                <w:sz w:val="28"/>
                <w:szCs w:val="28"/>
              </w:rPr>
              <w:t>HỘI ĐỒNG NHÂN DÂN</w:t>
            </w:r>
          </w:p>
          <w:p w14:paraId="6C04AAB3" w14:textId="77777777" w:rsidR="00B427F0" w:rsidRPr="00654376" w:rsidRDefault="00B427F0"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TỈNH TRÀ VINH</w:t>
            </w:r>
          </w:p>
          <w:p w14:paraId="0A158D5E" w14:textId="77777777" w:rsidR="00B427F0" w:rsidRPr="00654376" w:rsidRDefault="00D040C9"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613D7FFE" wp14:editId="0F640C84">
                      <wp:simplePos x="0" y="0"/>
                      <wp:positionH relativeFrom="column">
                        <wp:posOffset>564094</wp:posOffset>
                      </wp:positionH>
                      <wp:positionV relativeFrom="paragraph">
                        <wp:posOffset>10251</wp:posOffset>
                      </wp:positionV>
                      <wp:extent cx="81346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813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AC1C9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4pt,.8pt" to="10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PtQEAALYDAAAOAAAAZHJzL2Uyb0RvYy54bWysU8GOEzEMvSPxD1HudDoFrV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" strokecolor="black [3200]" strokeweight=".5pt">
                      <v:stroke joinstyle="miter"/>
                    </v:line>
                  </w:pict>
                </mc:Fallback>
              </mc:AlternateContent>
            </w:r>
          </w:p>
          <w:p w14:paraId="77DCF7D5" w14:textId="77777777" w:rsidR="00B427F0" w:rsidRPr="00654376" w:rsidRDefault="00B427F0" w:rsidP="00B427F0">
            <w:pPr>
              <w:jc w:val="center"/>
              <w:rPr>
                <w:rFonts w:ascii="Times New Roman" w:eastAsia="Times New Roman" w:hAnsi="Times New Roman" w:cs="Times New Roman"/>
                <w:bCs/>
                <w:sz w:val="28"/>
                <w:szCs w:val="28"/>
              </w:rPr>
            </w:pPr>
            <w:r w:rsidRPr="00654376">
              <w:rPr>
                <w:rFonts w:ascii="Times New Roman" w:eastAsia="Times New Roman" w:hAnsi="Times New Roman" w:cs="Times New Roman"/>
                <w:bCs/>
                <w:sz w:val="28"/>
                <w:szCs w:val="28"/>
              </w:rPr>
              <w:t>Số:         /2022/NQ-HĐND</w:t>
            </w:r>
          </w:p>
        </w:tc>
        <w:tc>
          <w:tcPr>
            <w:tcW w:w="6095" w:type="dxa"/>
          </w:tcPr>
          <w:p w14:paraId="731C986B" w14:textId="77777777" w:rsidR="00B427F0" w:rsidRPr="00654376" w:rsidRDefault="00B427F0"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CỘNG HÒA XÃ HỘI CHỦ NGHĨA VIỆT NAM</w:t>
            </w:r>
          </w:p>
          <w:p w14:paraId="2B102C65" w14:textId="77777777" w:rsidR="00B427F0" w:rsidRPr="00654376" w:rsidRDefault="00B427F0"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Độc lập – Tự do – Hạnh phúc</w:t>
            </w:r>
          </w:p>
          <w:p w14:paraId="2683EB58" w14:textId="77777777" w:rsidR="00D040C9" w:rsidRPr="00654376" w:rsidRDefault="0066281F" w:rsidP="00B427F0">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0C40E43F" wp14:editId="3080F285">
                      <wp:simplePos x="0" y="0"/>
                      <wp:positionH relativeFrom="column">
                        <wp:posOffset>752475</wp:posOffset>
                      </wp:positionH>
                      <wp:positionV relativeFrom="paragraph">
                        <wp:posOffset>21367</wp:posOffset>
                      </wp:positionV>
                      <wp:extent cx="2226623"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226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40DF76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25pt,1.7pt" to="23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" strokecolor="black [3200]" strokeweight=".5pt">
                      <v:stroke joinstyle="miter"/>
                    </v:line>
                  </w:pict>
                </mc:Fallback>
              </mc:AlternateContent>
            </w:r>
          </w:p>
          <w:p w14:paraId="2DE861D7" w14:textId="77777777" w:rsidR="00D040C9" w:rsidRPr="00654376" w:rsidRDefault="00D040C9" w:rsidP="00B427F0">
            <w:pPr>
              <w:jc w:val="center"/>
              <w:rPr>
                <w:rFonts w:ascii="Times New Roman" w:eastAsia="Times New Roman" w:hAnsi="Times New Roman" w:cs="Times New Roman"/>
                <w:bCs/>
                <w:i/>
                <w:sz w:val="28"/>
                <w:szCs w:val="28"/>
              </w:rPr>
            </w:pPr>
            <w:r w:rsidRPr="00654376">
              <w:rPr>
                <w:rFonts w:ascii="Times New Roman" w:eastAsia="Times New Roman" w:hAnsi="Times New Roman" w:cs="Times New Roman"/>
                <w:bCs/>
                <w:i/>
                <w:sz w:val="28"/>
                <w:szCs w:val="28"/>
              </w:rPr>
              <w:t>Trà Vinh, ngày    tháng    năm 2022</w:t>
            </w:r>
          </w:p>
        </w:tc>
      </w:tr>
    </w:tbl>
    <w:p w14:paraId="248C3292" w14:textId="12C48775" w:rsidR="00766147" w:rsidRPr="00654376" w:rsidRDefault="00744317" w:rsidP="00190B9A">
      <w:pPr>
        <w:shd w:val="clear" w:color="auto" w:fill="FFFFFF"/>
        <w:spacing w:before="120" w:after="120" w:line="240" w:lineRule="auto"/>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188D5658" wp14:editId="3911902E">
                <wp:simplePos x="0" y="0"/>
                <wp:positionH relativeFrom="column">
                  <wp:posOffset>443040</wp:posOffset>
                </wp:positionH>
                <wp:positionV relativeFrom="paragraph">
                  <wp:posOffset>50800</wp:posOffset>
                </wp:positionV>
                <wp:extent cx="1045028" cy="314696"/>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045028" cy="314696"/>
                        </a:xfrm>
                        <a:prstGeom prst="rect">
                          <a:avLst/>
                        </a:prstGeom>
                        <a:solidFill>
                          <a:schemeClr val="lt1"/>
                        </a:solidFill>
                        <a:ln w="6350">
                          <a:solidFill>
                            <a:prstClr val="black"/>
                          </a:solidFill>
                        </a:ln>
                      </wps:spPr>
                      <wps:txbx>
                        <w:txbxContent>
                          <w:p w14:paraId="58038CFF" w14:textId="72080464" w:rsidR="00744317" w:rsidRPr="00744317" w:rsidRDefault="00744317" w:rsidP="00744317">
                            <w:pPr>
                              <w:jc w:val="center"/>
                              <w:rPr>
                                <w:rFonts w:ascii="Times New Roman" w:hAnsi="Times New Roman" w:cs="Times New Roman"/>
                                <w:b/>
                                <w:sz w:val="28"/>
                                <w:szCs w:val="28"/>
                              </w:rPr>
                            </w:pPr>
                            <w:r w:rsidRPr="00744317">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188D5658" id="_x0000_t202" coordsize="21600,21600" o:spt="202" path="m,l,21600r21600,l21600,xe">
                <v:stroke joinstyle="miter"/>
                <v:path gradientshapeok="t" o:connecttype="rect"/>
              </v:shapetype>
              <v:shape id="Text Box 9" o:spid="_x0000_s1026" type="#_x0000_t202" style="position:absolute;left:0;text-align:left;margin-left:34.9pt;margin-top:4pt;width:82.3pt;height:2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" fillcolor="white [3201]" strokeweight=".5pt">
                <v:textbox>
                  <w:txbxContent>
                    <w:p w14:paraId="58038CFF" w14:textId="72080464" w:rsidR="00744317" w:rsidRPr="00744317" w:rsidRDefault="00744317" w:rsidP="00744317">
                      <w:pPr>
                        <w:jc w:val="center"/>
                        <w:rPr>
                          <w:rFonts w:ascii="Times New Roman" w:hAnsi="Times New Roman" w:cs="Times New Roman"/>
                          <w:b/>
                          <w:sz w:val="28"/>
                          <w:szCs w:val="28"/>
                        </w:rPr>
                      </w:pPr>
                      <w:r w:rsidRPr="00744317">
                        <w:rPr>
                          <w:rFonts w:ascii="Times New Roman" w:hAnsi="Times New Roman" w:cs="Times New Roman"/>
                          <w:b/>
                          <w:sz w:val="28"/>
                          <w:szCs w:val="28"/>
                        </w:rPr>
                        <w:t>DỰ THẢO</w:t>
                      </w:r>
                    </w:p>
                  </w:txbxContent>
                </v:textbox>
              </v:shape>
            </w:pict>
          </mc:Fallback>
        </mc:AlternateContent>
      </w:r>
    </w:p>
    <w:p w14:paraId="317CDCC9" w14:textId="77777777" w:rsidR="00190B9A" w:rsidRPr="00654376" w:rsidRDefault="00190B9A" w:rsidP="00190B9A">
      <w:pPr>
        <w:shd w:val="clear" w:color="auto" w:fill="FFFFFF"/>
        <w:spacing w:before="120" w:after="120" w:line="240" w:lineRule="auto"/>
        <w:jc w:val="center"/>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rPr>
        <w:t>NGHỊ QUYẾT</w:t>
      </w:r>
      <w:bookmarkEnd w:id="0"/>
    </w:p>
    <w:p w14:paraId="1E2EEB61" w14:textId="0A15DD91" w:rsidR="00A34B1C" w:rsidRPr="00654376" w:rsidRDefault="00166ED3" w:rsidP="00A34B1C">
      <w:pPr>
        <w:shd w:val="clear" w:color="auto" w:fill="FFFFFF"/>
        <w:spacing w:after="0" w:line="240" w:lineRule="auto"/>
        <w:jc w:val="center"/>
        <w:rPr>
          <w:rFonts w:ascii="Times New Roman" w:eastAsia="Times New Roman" w:hAnsi="Times New Roman" w:cs="Times New Roman"/>
          <w:b/>
          <w:sz w:val="28"/>
          <w:szCs w:val="28"/>
        </w:rPr>
      </w:pPr>
      <w:bookmarkStart w:id="1" w:name="loai_1_name"/>
      <w:r>
        <w:rPr>
          <w:rFonts w:ascii="Times New Roman" w:eastAsia="Times New Roman" w:hAnsi="Times New Roman" w:cs="Times New Roman"/>
          <w:b/>
          <w:sz w:val="28"/>
          <w:szCs w:val="28"/>
        </w:rPr>
        <w:t>B</w:t>
      </w:r>
      <w:bookmarkStart w:id="2" w:name="_GoBack"/>
      <w:bookmarkEnd w:id="2"/>
      <w:r w:rsidR="0018508A" w:rsidRPr="00654376">
        <w:rPr>
          <w:rFonts w:ascii="Times New Roman" w:eastAsia="Times New Roman" w:hAnsi="Times New Roman" w:cs="Times New Roman"/>
          <w:b/>
          <w:sz w:val="28"/>
          <w:szCs w:val="28"/>
        </w:rPr>
        <w:t>an hành quy định một số chính sách hỗ trợ đầu tư</w:t>
      </w:r>
    </w:p>
    <w:p w14:paraId="0908B259" w14:textId="77777777" w:rsidR="00190B9A" w:rsidRPr="00654376" w:rsidRDefault="0018508A" w:rsidP="00A34B1C">
      <w:pPr>
        <w:shd w:val="clear" w:color="auto" w:fill="FFFFFF"/>
        <w:spacing w:after="0" w:line="240" w:lineRule="auto"/>
        <w:jc w:val="center"/>
        <w:rPr>
          <w:rFonts w:ascii="Times New Roman" w:eastAsia="Times New Roman" w:hAnsi="Times New Roman" w:cs="Times New Roman"/>
          <w:b/>
          <w:sz w:val="28"/>
          <w:szCs w:val="28"/>
        </w:rPr>
      </w:pPr>
      <w:proofErr w:type="gramStart"/>
      <w:r w:rsidRPr="00654376">
        <w:rPr>
          <w:rFonts w:ascii="Times New Roman" w:eastAsia="Times New Roman" w:hAnsi="Times New Roman" w:cs="Times New Roman"/>
          <w:b/>
          <w:sz w:val="28"/>
          <w:szCs w:val="28"/>
        </w:rPr>
        <w:t>trên</w:t>
      </w:r>
      <w:proofErr w:type="gramEnd"/>
      <w:r w:rsidRPr="00654376">
        <w:rPr>
          <w:rFonts w:ascii="Times New Roman" w:eastAsia="Times New Roman" w:hAnsi="Times New Roman" w:cs="Times New Roman"/>
          <w:b/>
          <w:sz w:val="28"/>
          <w:szCs w:val="28"/>
        </w:rPr>
        <w:t xml:space="preserve"> địa bàn tỉnh Trà Vinh</w:t>
      </w:r>
      <w:bookmarkEnd w:id="1"/>
    </w:p>
    <w:p w14:paraId="2DAEA619" w14:textId="77777777" w:rsidR="00163A28" w:rsidRPr="00654376" w:rsidRDefault="002F0E9A" w:rsidP="00190B9A">
      <w:pPr>
        <w:shd w:val="clear" w:color="auto" w:fill="FFFFFF"/>
        <w:spacing w:before="120" w:after="120" w:line="240" w:lineRule="auto"/>
        <w:jc w:val="center"/>
        <w:rPr>
          <w:rFonts w:ascii="Times New Roman" w:eastAsia="Times New Roman" w:hAnsi="Times New Roman" w:cs="Times New Roman"/>
          <w:sz w:val="28"/>
          <w:szCs w:val="28"/>
        </w:rPr>
      </w:pPr>
      <w:r w:rsidRPr="00654376">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E4A38B" wp14:editId="2762F36C">
                <wp:simplePos x="0" y="0"/>
                <wp:positionH relativeFrom="column">
                  <wp:posOffset>2274644</wp:posOffset>
                </wp:positionH>
                <wp:positionV relativeFrom="paragraph">
                  <wp:posOffset>51872</wp:posOffset>
                </wp:positionV>
                <wp:extent cx="1229096"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29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71E83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1pt,4.1pt" to="275.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" strokecolor="black [3200]" strokeweight=".5pt">
                <v:stroke joinstyle="miter"/>
              </v:line>
            </w:pict>
          </mc:Fallback>
        </mc:AlternateContent>
      </w:r>
    </w:p>
    <w:p w14:paraId="2026D58A" w14:textId="77777777" w:rsidR="00190B9A" w:rsidRPr="00654376" w:rsidRDefault="00190B9A" w:rsidP="00190B9A">
      <w:pPr>
        <w:shd w:val="clear" w:color="auto" w:fill="FFFFFF"/>
        <w:spacing w:before="120" w:after="120" w:line="240" w:lineRule="auto"/>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HỘI ĐỒNG NHÂN DÂN TỈNH TRÀ VINH</w:t>
      </w:r>
      <w:r w:rsidRPr="00654376">
        <w:rPr>
          <w:rFonts w:ascii="Times New Roman" w:eastAsia="Times New Roman" w:hAnsi="Times New Roman" w:cs="Times New Roman"/>
          <w:b/>
          <w:bCs/>
          <w:sz w:val="28"/>
          <w:szCs w:val="28"/>
        </w:rPr>
        <w:br/>
        <w:t xml:space="preserve">KHÓA X - KỲ HỌP THỨ </w:t>
      </w:r>
      <w:r w:rsidR="004E0FFA" w:rsidRPr="00654376">
        <w:rPr>
          <w:rFonts w:ascii="Times New Roman" w:eastAsia="Times New Roman" w:hAnsi="Times New Roman" w:cs="Times New Roman"/>
          <w:b/>
          <w:bCs/>
          <w:sz w:val="28"/>
          <w:szCs w:val="28"/>
        </w:rPr>
        <w:t>…</w:t>
      </w:r>
    </w:p>
    <w:p w14:paraId="0CDADB6A" w14:textId="77777777" w:rsidR="00FD5CC5" w:rsidRPr="00654376" w:rsidRDefault="00FD5CC5" w:rsidP="00190B9A">
      <w:pPr>
        <w:shd w:val="clear" w:color="auto" w:fill="FFFFFF"/>
        <w:spacing w:before="120" w:after="120" w:line="240" w:lineRule="auto"/>
        <w:jc w:val="center"/>
        <w:rPr>
          <w:rFonts w:ascii="Times New Roman" w:eastAsia="Times New Roman" w:hAnsi="Times New Roman" w:cs="Times New Roman"/>
          <w:sz w:val="28"/>
          <w:szCs w:val="28"/>
        </w:rPr>
      </w:pPr>
    </w:p>
    <w:p w14:paraId="43202189" w14:textId="2ADC7AAA"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Căn cứ Luật Tổ chức chính quyền địa phương ngày 19</w:t>
      </w:r>
      <w:r w:rsidR="002D316F"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6</w:t>
      </w:r>
      <w:r w:rsidR="002D316F"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2015;</w:t>
      </w:r>
    </w:p>
    <w:p w14:paraId="3BBAB271" w14:textId="0E24BFF1" w:rsidR="00452BE8"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Luật Ban hành văn bản quy phạm pháp luật ngày 22</w:t>
      </w:r>
      <w:r w:rsidR="002D316F"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6</w:t>
      </w:r>
      <w:r w:rsidR="002D316F"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2015;</w:t>
      </w:r>
      <w:r w:rsidR="00452BE8" w:rsidRPr="00654376">
        <w:rPr>
          <w:rFonts w:ascii="Times New Roman" w:eastAsia="Times New Roman" w:hAnsi="Times New Roman" w:cs="Times New Roman"/>
          <w:i/>
          <w:iCs/>
          <w:sz w:val="28"/>
          <w:szCs w:val="28"/>
        </w:rPr>
        <w:t xml:space="preserve"> Luật sửa đổi, bổ sung một số điều của Luật Ban hành văn bản quy phạm pháp luật ngày 18</w:t>
      </w:r>
      <w:r w:rsidR="002D316F" w:rsidRPr="00654376">
        <w:rPr>
          <w:rFonts w:ascii="Times New Roman" w:eastAsia="Times New Roman" w:hAnsi="Times New Roman" w:cs="Times New Roman"/>
          <w:i/>
          <w:iCs/>
          <w:sz w:val="28"/>
          <w:szCs w:val="28"/>
        </w:rPr>
        <w:t xml:space="preserve"> tháng </w:t>
      </w:r>
      <w:r w:rsidR="00452BE8" w:rsidRPr="00654376">
        <w:rPr>
          <w:rFonts w:ascii="Times New Roman" w:eastAsia="Times New Roman" w:hAnsi="Times New Roman" w:cs="Times New Roman"/>
          <w:i/>
          <w:iCs/>
          <w:sz w:val="28"/>
          <w:szCs w:val="28"/>
        </w:rPr>
        <w:t>6</w:t>
      </w:r>
      <w:r w:rsidR="002D316F" w:rsidRPr="00654376">
        <w:rPr>
          <w:rFonts w:ascii="Times New Roman" w:eastAsia="Times New Roman" w:hAnsi="Times New Roman" w:cs="Times New Roman"/>
          <w:i/>
          <w:iCs/>
          <w:sz w:val="28"/>
          <w:szCs w:val="28"/>
        </w:rPr>
        <w:t xml:space="preserve"> năm </w:t>
      </w:r>
      <w:r w:rsidR="00452BE8" w:rsidRPr="00654376">
        <w:rPr>
          <w:rFonts w:ascii="Times New Roman" w:eastAsia="Times New Roman" w:hAnsi="Times New Roman" w:cs="Times New Roman"/>
          <w:i/>
          <w:iCs/>
          <w:sz w:val="28"/>
          <w:szCs w:val="28"/>
        </w:rPr>
        <w:t>2020;</w:t>
      </w:r>
    </w:p>
    <w:p w14:paraId="78BC9BC2" w14:textId="03642E22"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 xml:space="preserve">Căn cứ Luật Đầu tư ngày </w:t>
      </w:r>
      <w:r w:rsidR="00656BDB" w:rsidRPr="00654376">
        <w:rPr>
          <w:rFonts w:ascii="Times New Roman" w:eastAsia="Times New Roman" w:hAnsi="Times New Roman" w:cs="Times New Roman"/>
          <w:i/>
          <w:iCs/>
          <w:sz w:val="28"/>
          <w:szCs w:val="28"/>
        </w:rPr>
        <w:t>17</w:t>
      </w:r>
      <w:r w:rsidR="002D316F" w:rsidRPr="00654376">
        <w:rPr>
          <w:rFonts w:ascii="Times New Roman" w:eastAsia="Times New Roman" w:hAnsi="Times New Roman" w:cs="Times New Roman"/>
          <w:i/>
          <w:iCs/>
          <w:sz w:val="28"/>
          <w:szCs w:val="28"/>
        </w:rPr>
        <w:t xml:space="preserve"> tháng </w:t>
      </w:r>
      <w:r w:rsidR="00656BDB" w:rsidRPr="00654376">
        <w:rPr>
          <w:rFonts w:ascii="Times New Roman" w:eastAsia="Times New Roman" w:hAnsi="Times New Roman" w:cs="Times New Roman"/>
          <w:i/>
          <w:iCs/>
          <w:sz w:val="28"/>
          <w:szCs w:val="28"/>
        </w:rPr>
        <w:t>6</w:t>
      </w:r>
      <w:r w:rsidR="002D316F"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w:t>
      </w:r>
      <w:r w:rsidR="00656BDB" w:rsidRPr="00654376">
        <w:rPr>
          <w:rFonts w:ascii="Times New Roman" w:eastAsia="Times New Roman" w:hAnsi="Times New Roman" w:cs="Times New Roman"/>
          <w:i/>
          <w:iCs/>
          <w:sz w:val="28"/>
          <w:szCs w:val="28"/>
        </w:rPr>
        <w:t>20</w:t>
      </w:r>
      <w:r w:rsidRPr="00654376">
        <w:rPr>
          <w:rFonts w:ascii="Times New Roman" w:eastAsia="Times New Roman" w:hAnsi="Times New Roman" w:cs="Times New Roman"/>
          <w:i/>
          <w:iCs/>
          <w:sz w:val="28"/>
          <w:szCs w:val="28"/>
        </w:rPr>
        <w:t>;</w:t>
      </w:r>
    </w:p>
    <w:p w14:paraId="76B06B31" w14:textId="114457DD"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Căn cứ Luật Doanh nghiệp ngày 26</w:t>
      </w:r>
      <w:r w:rsidR="002D316F"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11</w:t>
      </w:r>
      <w:r w:rsidR="002D316F"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w:t>
      </w:r>
    </w:p>
    <w:p w14:paraId="690D319B" w14:textId="095AF941"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 xml:space="preserve">Căn cứ Luật Sở hữu trí tuệ ngày </w:t>
      </w:r>
      <w:r w:rsidR="00F0207D" w:rsidRPr="00654376">
        <w:rPr>
          <w:rFonts w:ascii="Times New Roman" w:eastAsia="Times New Roman" w:hAnsi="Times New Roman" w:cs="Times New Roman"/>
          <w:i/>
          <w:iCs/>
          <w:sz w:val="28"/>
          <w:szCs w:val="28"/>
        </w:rPr>
        <w:t>25</w:t>
      </w:r>
      <w:r w:rsidR="00FF5033" w:rsidRPr="00654376">
        <w:rPr>
          <w:rFonts w:ascii="Times New Roman" w:eastAsia="Times New Roman" w:hAnsi="Times New Roman" w:cs="Times New Roman"/>
          <w:i/>
          <w:iCs/>
          <w:sz w:val="28"/>
          <w:szCs w:val="28"/>
        </w:rPr>
        <w:t xml:space="preserve"> tháng </w:t>
      </w:r>
      <w:r w:rsidR="00F0207D" w:rsidRPr="00654376">
        <w:rPr>
          <w:rFonts w:ascii="Times New Roman" w:eastAsia="Times New Roman" w:hAnsi="Times New Roman" w:cs="Times New Roman"/>
          <w:i/>
          <w:iCs/>
          <w:sz w:val="28"/>
          <w:szCs w:val="28"/>
        </w:rPr>
        <w:t>6</w:t>
      </w:r>
      <w:r w:rsidR="00FF5033"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w:t>
      </w:r>
      <w:r w:rsidR="00F0207D" w:rsidRPr="00654376">
        <w:rPr>
          <w:rFonts w:ascii="Times New Roman" w:eastAsia="Times New Roman" w:hAnsi="Times New Roman" w:cs="Times New Roman"/>
          <w:i/>
          <w:iCs/>
          <w:sz w:val="28"/>
          <w:szCs w:val="28"/>
        </w:rPr>
        <w:t>19</w:t>
      </w:r>
      <w:r w:rsidRPr="00654376">
        <w:rPr>
          <w:rFonts w:ascii="Times New Roman" w:eastAsia="Times New Roman" w:hAnsi="Times New Roman" w:cs="Times New Roman"/>
          <w:i/>
          <w:iCs/>
          <w:sz w:val="28"/>
          <w:szCs w:val="28"/>
        </w:rPr>
        <w:t>;</w:t>
      </w:r>
    </w:p>
    <w:p w14:paraId="3A34FC6C" w14:textId="7EB757F0"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 xml:space="preserve">Căn cứ Luật Chuyển giao công nghệ ngày </w:t>
      </w:r>
      <w:r w:rsidR="00F0207D" w:rsidRPr="00654376">
        <w:rPr>
          <w:rFonts w:ascii="Times New Roman" w:eastAsia="Times New Roman" w:hAnsi="Times New Roman" w:cs="Times New Roman"/>
          <w:i/>
          <w:iCs/>
          <w:sz w:val="28"/>
          <w:szCs w:val="28"/>
        </w:rPr>
        <w:t>1</w:t>
      </w:r>
      <w:r w:rsidRPr="00654376">
        <w:rPr>
          <w:rFonts w:ascii="Times New Roman" w:eastAsia="Times New Roman" w:hAnsi="Times New Roman" w:cs="Times New Roman"/>
          <w:i/>
          <w:iCs/>
          <w:sz w:val="28"/>
          <w:szCs w:val="28"/>
        </w:rPr>
        <w:t>9</w:t>
      </w:r>
      <w:r w:rsidR="00FF5033" w:rsidRPr="00654376">
        <w:rPr>
          <w:rFonts w:ascii="Times New Roman" w:eastAsia="Times New Roman" w:hAnsi="Times New Roman" w:cs="Times New Roman"/>
          <w:i/>
          <w:iCs/>
          <w:sz w:val="28"/>
          <w:szCs w:val="28"/>
        </w:rPr>
        <w:t xml:space="preserve"> tháng </w:t>
      </w:r>
      <w:r w:rsidR="00F0207D" w:rsidRPr="00654376">
        <w:rPr>
          <w:rFonts w:ascii="Times New Roman" w:eastAsia="Times New Roman" w:hAnsi="Times New Roman" w:cs="Times New Roman"/>
          <w:i/>
          <w:iCs/>
          <w:sz w:val="28"/>
          <w:szCs w:val="28"/>
        </w:rPr>
        <w:t>6</w:t>
      </w:r>
      <w:r w:rsidR="00FF5033"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w:t>
      </w:r>
      <w:r w:rsidR="00F0207D" w:rsidRPr="00654376">
        <w:rPr>
          <w:rFonts w:ascii="Times New Roman" w:eastAsia="Times New Roman" w:hAnsi="Times New Roman" w:cs="Times New Roman"/>
          <w:i/>
          <w:iCs/>
          <w:sz w:val="28"/>
          <w:szCs w:val="28"/>
        </w:rPr>
        <w:t>17</w:t>
      </w:r>
      <w:r w:rsidRPr="00654376">
        <w:rPr>
          <w:rFonts w:ascii="Times New Roman" w:eastAsia="Times New Roman" w:hAnsi="Times New Roman" w:cs="Times New Roman"/>
          <w:i/>
          <w:iCs/>
          <w:sz w:val="28"/>
          <w:szCs w:val="28"/>
        </w:rPr>
        <w:t>;</w:t>
      </w:r>
    </w:p>
    <w:p w14:paraId="1DC49168" w14:textId="2D17DD83" w:rsidR="00190B9A" w:rsidRPr="00654376" w:rsidRDefault="00F43D4B"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sz w:val="28"/>
          <w:szCs w:val="28"/>
        </w:rPr>
        <w:t>Căn cứ Luật Thuế thu nhập doanh nghiệp ngày 03 tháng 6 năm 2008; Luật sửa đổi, bổ sung một số điều của Luật Thuế thu nhập doanh nghiệp</w:t>
      </w:r>
      <w:r w:rsidR="00224042" w:rsidRPr="00654376">
        <w:rPr>
          <w:rFonts w:ascii="Times New Roman" w:eastAsia="Times New Roman" w:hAnsi="Times New Roman" w:cs="Times New Roman"/>
          <w:i/>
          <w:sz w:val="28"/>
          <w:szCs w:val="28"/>
        </w:rPr>
        <w:t xml:space="preserve"> </w:t>
      </w:r>
      <w:r w:rsidRPr="00654376">
        <w:rPr>
          <w:rFonts w:ascii="Times New Roman" w:eastAsia="Times New Roman" w:hAnsi="Times New Roman" w:cs="Times New Roman"/>
          <w:i/>
          <w:sz w:val="28"/>
          <w:szCs w:val="28"/>
        </w:rPr>
        <w:t>ngày 19</w:t>
      </w:r>
      <w:r w:rsidR="00690C5D" w:rsidRPr="00654376">
        <w:rPr>
          <w:rFonts w:ascii="Times New Roman" w:eastAsia="Times New Roman" w:hAnsi="Times New Roman" w:cs="Times New Roman"/>
          <w:i/>
          <w:sz w:val="28"/>
          <w:szCs w:val="28"/>
        </w:rPr>
        <w:t xml:space="preserve"> tháng </w:t>
      </w:r>
      <w:r w:rsidRPr="00654376">
        <w:rPr>
          <w:rFonts w:ascii="Times New Roman" w:eastAsia="Times New Roman" w:hAnsi="Times New Roman" w:cs="Times New Roman"/>
          <w:i/>
          <w:sz w:val="28"/>
          <w:szCs w:val="28"/>
        </w:rPr>
        <w:t>6</w:t>
      </w:r>
      <w:r w:rsidR="00690C5D" w:rsidRPr="00654376">
        <w:rPr>
          <w:rFonts w:ascii="Times New Roman" w:eastAsia="Times New Roman" w:hAnsi="Times New Roman" w:cs="Times New Roman"/>
          <w:i/>
          <w:sz w:val="28"/>
          <w:szCs w:val="28"/>
        </w:rPr>
        <w:t xml:space="preserve"> năm </w:t>
      </w:r>
      <w:r w:rsidRPr="00654376">
        <w:rPr>
          <w:rFonts w:ascii="Times New Roman" w:eastAsia="Times New Roman" w:hAnsi="Times New Roman" w:cs="Times New Roman"/>
          <w:i/>
          <w:sz w:val="28"/>
          <w:szCs w:val="28"/>
        </w:rPr>
        <w:t>2013 và Luật sửa đổi, bổ sung một số điều của các Luật về thuế ngày 26</w:t>
      </w:r>
      <w:r w:rsidR="00690C5D" w:rsidRPr="00654376">
        <w:rPr>
          <w:rFonts w:ascii="Times New Roman" w:eastAsia="Times New Roman" w:hAnsi="Times New Roman" w:cs="Times New Roman"/>
          <w:i/>
          <w:sz w:val="28"/>
          <w:szCs w:val="28"/>
        </w:rPr>
        <w:t xml:space="preserve"> tháng </w:t>
      </w:r>
      <w:r w:rsidRPr="00654376">
        <w:rPr>
          <w:rFonts w:ascii="Times New Roman" w:eastAsia="Times New Roman" w:hAnsi="Times New Roman" w:cs="Times New Roman"/>
          <w:i/>
          <w:sz w:val="28"/>
          <w:szCs w:val="28"/>
        </w:rPr>
        <w:t>11</w:t>
      </w:r>
      <w:r w:rsidR="00690C5D" w:rsidRPr="00654376">
        <w:rPr>
          <w:rFonts w:ascii="Times New Roman" w:eastAsia="Times New Roman" w:hAnsi="Times New Roman" w:cs="Times New Roman"/>
          <w:i/>
          <w:sz w:val="28"/>
          <w:szCs w:val="28"/>
        </w:rPr>
        <w:t xml:space="preserve"> năm </w:t>
      </w:r>
      <w:r w:rsidRPr="00654376">
        <w:rPr>
          <w:rFonts w:ascii="Times New Roman" w:eastAsia="Times New Roman" w:hAnsi="Times New Roman" w:cs="Times New Roman"/>
          <w:i/>
          <w:sz w:val="28"/>
          <w:szCs w:val="28"/>
        </w:rPr>
        <w:t>2014;</w:t>
      </w:r>
    </w:p>
    <w:p w14:paraId="190AF1EA" w14:textId="07ED8478"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 xml:space="preserve">Căn cứ Luật Khoa học và Công nghệ ngày </w:t>
      </w:r>
      <w:r w:rsidR="00F43D4B" w:rsidRPr="00654376">
        <w:rPr>
          <w:rFonts w:ascii="Times New Roman" w:eastAsia="Times New Roman" w:hAnsi="Times New Roman" w:cs="Times New Roman"/>
          <w:i/>
          <w:iCs/>
          <w:sz w:val="28"/>
          <w:szCs w:val="28"/>
        </w:rPr>
        <w:t>29</w:t>
      </w:r>
      <w:r w:rsidR="00690C5D"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6</w:t>
      </w:r>
      <w:r w:rsidR="00690C5D"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w:t>
      </w:r>
      <w:r w:rsidR="00F43D4B" w:rsidRPr="00654376">
        <w:rPr>
          <w:rFonts w:ascii="Times New Roman" w:eastAsia="Times New Roman" w:hAnsi="Times New Roman" w:cs="Times New Roman"/>
          <w:i/>
          <w:iCs/>
          <w:sz w:val="28"/>
          <w:szCs w:val="28"/>
        </w:rPr>
        <w:t>8</w:t>
      </w:r>
      <w:r w:rsidRPr="00654376">
        <w:rPr>
          <w:rFonts w:ascii="Times New Roman" w:eastAsia="Times New Roman" w:hAnsi="Times New Roman" w:cs="Times New Roman"/>
          <w:i/>
          <w:iCs/>
          <w:sz w:val="28"/>
          <w:szCs w:val="28"/>
        </w:rPr>
        <w:t>;</w:t>
      </w:r>
    </w:p>
    <w:p w14:paraId="53EF5B26" w14:textId="4D29A523"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rPr>
        <w:t xml:space="preserve">Căn cứ Luật Đất </w:t>
      </w:r>
      <w:proofErr w:type="gramStart"/>
      <w:r w:rsidRPr="00654376">
        <w:rPr>
          <w:rFonts w:ascii="Times New Roman" w:eastAsia="Times New Roman" w:hAnsi="Times New Roman" w:cs="Times New Roman"/>
          <w:i/>
          <w:iCs/>
          <w:sz w:val="28"/>
          <w:szCs w:val="28"/>
        </w:rPr>
        <w:t>đai</w:t>
      </w:r>
      <w:proofErr w:type="gramEnd"/>
      <w:r w:rsidRPr="00654376">
        <w:rPr>
          <w:rFonts w:ascii="Times New Roman" w:eastAsia="Times New Roman" w:hAnsi="Times New Roman" w:cs="Times New Roman"/>
          <w:i/>
          <w:iCs/>
          <w:sz w:val="28"/>
          <w:szCs w:val="28"/>
        </w:rPr>
        <w:t xml:space="preserve"> ngày 29</w:t>
      </w:r>
      <w:r w:rsidR="00863013"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11</w:t>
      </w:r>
      <w:r w:rsidR="00863013"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2013;</w:t>
      </w:r>
    </w:p>
    <w:p w14:paraId="2088A30A" w14:textId="3309A60D" w:rsidR="006A1397"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103/2006/NĐ-CP ngày 22</w:t>
      </w:r>
      <w:r w:rsidR="0038775B"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9</w:t>
      </w:r>
      <w:r w:rsidR="0038775B"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2006 của Chính phủ quy định chi tiết và hướng dẫn thi hành một số điều của Luật Sở hữu trí tuệ về sở hữu công nghiệp; Nghị định số 122/2010/NĐ-CP ngày 31</w:t>
      </w:r>
      <w:r w:rsidR="00F07E37"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12</w:t>
      </w:r>
      <w:r w:rsidR="00F07E37"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2010 của Chính phủ về việc sửa đổi, bổ sung một số điều của Nghị định số 103/2006/NĐ-CP ngày 22</w:t>
      </w:r>
      <w:r w:rsidR="004D18D1"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9</w:t>
      </w:r>
      <w:r w:rsidR="004D18D1"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2006 của Chính phủ quy định chi tiết và hướng dẫn thi hành một số điều của Luật Sở hữu trí tuệ về sở hữu công nghiệp;</w:t>
      </w:r>
    </w:p>
    <w:p w14:paraId="34E36F21" w14:textId="63FCFDD9"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8" w:tgtFrame="_blank" w:tooltip="Nghị định 45/2012/NĐ-CP" w:history="1">
        <w:r w:rsidRPr="00654376">
          <w:rPr>
            <w:rFonts w:ascii="Times New Roman" w:eastAsia="Times New Roman" w:hAnsi="Times New Roman" w:cs="Times New Roman"/>
            <w:i/>
            <w:iCs/>
            <w:sz w:val="28"/>
            <w:szCs w:val="28"/>
          </w:rPr>
          <w:t>45/2012/NĐ-CP</w:t>
        </w:r>
      </w:hyperlink>
      <w:r w:rsidRPr="00654376">
        <w:rPr>
          <w:rFonts w:ascii="Times New Roman" w:eastAsia="Times New Roman" w:hAnsi="Times New Roman" w:cs="Times New Roman"/>
          <w:i/>
          <w:iCs/>
          <w:sz w:val="28"/>
          <w:szCs w:val="28"/>
        </w:rPr>
        <w:t> ngày 21</w:t>
      </w:r>
      <w:r w:rsidR="00DC5F05"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DC5F05"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2012 của Chính phủ về khuyến công;</w:t>
      </w:r>
    </w:p>
    <w:p w14:paraId="142B1D2F" w14:textId="29AFF4FC"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r w:rsidR="004A682A" w:rsidRPr="00654376">
        <w:rPr>
          <w:rFonts w:ascii="Times New Roman" w:eastAsia="Times New Roman" w:hAnsi="Times New Roman" w:cs="Times New Roman"/>
          <w:i/>
          <w:iCs/>
          <w:sz w:val="28"/>
          <w:szCs w:val="28"/>
        </w:rPr>
        <w:t>31</w:t>
      </w:r>
      <w:r w:rsidRPr="00654376">
        <w:rPr>
          <w:rFonts w:ascii="Times New Roman" w:eastAsia="Times New Roman" w:hAnsi="Times New Roman" w:cs="Times New Roman"/>
          <w:i/>
          <w:iCs/>
          <w:sz w:val="28"/>
          <w:szCs w:val="28"/>
        </w:rPr>
        <w:t>/20</w:t>
      </w:r>
      <w:r w:rsidR="004A682A" w:rsidRPr="00654376">
        <w:rPr>
          <w:rFonts w:ascii="Times New Roman" w:eastAsia="Times New Roman" w:hAnsi="Times New Roman" w:cs="Times New Roman"/>
          <w:i/>
          <w:iCs/>
          <w:sz w:val="28"/>
          <w:szCs w:val="28"/>
        </w:rPr>
        <w:t>21</w:t>
      </w:r>
      <w:r w:rsidRPr="00654376">
        <w:rPr>
          <w:rFonts w:ascii="Times New Roman" w:eastAsia="Times New Roman" w:hAnsi="Times New Roman" w:cs="Times New Roman"/>
          <w:i/>
          <w:iCs/>
          <w:sz w:val="28"/>
          <w:szCs w:val="28"/>
        </w:rPr>
        <w:t xml:space="preserve">/NĐ-CP ngày </w:t>
      </w:r>
      <w:r w:rsidR="004A682A" w:rsidRPr="00654376">
        <w:rPr>
          <w:rFonts w:ascii="Times New Roman" w:eastAsia="Times New Roman" w:hAnsi="Times New Roman" w:cs="Times New Roman"/>
          <w:i/>
          <w:iCs/>
          <w:sz w:val="28"/>
          <w:szCs w:val="28"/>
        </w:rPr>
        <w:t>26</w:t>
      </w:r>
      <w:r w:rsidR="00562EED" w:rsidRPr="00654376">
        <w:rPr>
          <w:rFonts w:ascii="Times New Roman" w:eastAsia="Times New Roman" w:hAnsi="Times New Roman" w:cs="Times New Roman"/>
          <w:i/>
          <w:iCs/>
          <w:sz w:val="28"/>
          <w:szCs w:val="28"/>
        </w:rPr>
        <w:t xml:space="preserve"> tháng </w:t>
      </w:r>
      <w:r w:rsidR="004A682A" w:rsidRPr="00654376">
        <w:rPr>
          <w:rFonts w:ascii="Times New Roman" w:eastAsia="Times New Roman" w:hAnsi="Times New Roman" w:cs="Times New Roman"/>
          <w:i/>
          <w:iCs/>
          <w:sz w:val="28"/>
          <w:szCs w:val="28"/>
        </w:rPr>
        <w:t>3</w:t>
      </w:r>
      <w:r w:rsidR="00562EED"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w:t>
      </w:r>
      <w:r w:rsidR="004A682A" w:rsidRPr="00654376">
        <w:rPr>
          <w:rFonts w:ascii="Times New Roman" w:eastAsia="Times New Roman" w:hAnsi="Times New Roman" w:cs="Times New Roman"/>
          <w:i/>
          <w:iCs/>
          <w:sz w:val="28"/>
          <w:szCs w:val="28"/>
        </w:rPr>
        <w:t>21</w:t>
      </w:r>
      <w:r w:rsidRPr="00654376">
        <w:rPr>
          <w:rFonts w:ascii="Times New Roman" w:eastAsia="Times New Roman" w:hAnsi="Times New Roman" w:cs="Times New Roman"/>
          <w:i/>
          <w:iCs/>
          <w:sz w:val="28"/>
          <w:szCs w:val="28"/>
        </w:rPr>
        <w:t xml:space="preserve"> của Chính phủ quy định chi tiết và hướng dẫn thi hành một số điều của Luật Đầu tư;</w:t>
      </w:r>
    </w:p>
    <w:p w14:paraId="550B3F88" w14:textId="1FECFE80" w:rsidR="00B066C9"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lastRenderedPageBreak/>
        <w:t>Căn cứ Nghị định số </w:t>
      </w:r>
      <w:r w:rsidR="00BD5048" w:rsidRPr="00654376">
        <w:rPr>
          <w:rFonts w:ascii="Times New Roman" w:eastAsia="Times New Roman" w:hAnsi="Times New Roman" w:cs="Times New Roman"/>
          <w:i/>
          <w:iCs/>
          <w:sz w:val="28"/>
          <w:szCs w:val="28"/>
        </w:rPr>
        <w:t>82</w:t>
      </w:r>
      <w:r w:rsidRPr="00654376">
        <w:rPr>
          <w:rFonts w:ascii="Times New Roman" w:eastAsia="Times New Roman" w:hAnsi="Times New Roman" w:cs="Times New Roman"/>
          <w:i/>
          <w:iCs/>
          <w:sz w:val="28"/>
          <w:szCs w:val="28"/>
        </w:rPr>
        <w:t>/20</w:t>
      </w:r>
      <w:r w:rsidR="00BD5048" w:rsidRPr="00654376">
        <w:rPr>
          <w:rFonts w:ascii="Times New Roman" w:eastAsia="Times New Roman" w:hAnsi="Times New Roman" w:cs="Times New Roman"/>
          <w:i/>
          <w:iCs/>
          <w:sz w:val="28"/>
          <w:szCs w:val="28"/>
        </w:rPr>
        <w:t>1</w:t>
      </w:r>
      <w:r w:rsidRPr="00654376">
        <w:rPr>
          <w:rFonts w:ascii="Times New Roman" w:eastAsia="Times New Roman" w:hAnsi="Times New Roman" w:cs="Times New Roman"/>
          <w:i/>
          <w:iCs/>
          <w:sz w:val="28"/>
          <w:szCs w:val="28"/>
        </w:rPr>
        <w:t xml:space="preserve">8/NĐ-CP ngày </w:t>
      </w:r>
      <w:r w:rsidR="00BD5048" w:rsidRPr="00654376">
        <w:rPr>
          <w:rFonts w:ascii="Times New Roman" w:eastAsia="Times New Roman" w:hAnsi="Times New Roman" w:cs="Times New Roman"/>
          <w:i/>
          <w:iCs/>
          <w:sz w:val="28"/>
          <w:szCs w:val="28"/>
        </w:rPr>
        <w:t>22</w:t>
      </w:r>
      <w:r w:rsidR="0036617C" w:rsidRPr="00654376">
        <w:rPr>
          <w:rFonts w:ascii="Times New Roman" w:eastAsia="Times New Roman" w:hAnsi="Times New Roman" w:cs="Times New Roman"/>
          <w:i/>
          <w:iCs/>
          <w:sz w:val="28"/>
          <w:szCs w:val="28"/>
        </w:rPr>
        <w:t xml:space="preserve"> tháng </w:t>
      </w:r>
      <w:r w:rsidR="00BD5048" w:rsidRPr="00654376">
        <w:rPr>
          <w:rFonts w:ascii="Times New Roman" w:eastAsia="Times New Roman" w:hAnsi="Times New Roman" w:cs="Times New Roman"/>
          <w:i/>
          <w:iCs/>
          <w:sz w:val="28"/>
          <w:szCs w:val="28"/>
        </w:rPr>
        <w:t>5</w:t>
      </w:r>
      <w:r w:rsidR="0036617C"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w:t>
      </w:r>
      <w:r w:rsidR="00BD5048" w:rsidRPr="00654376">
        <w:rPr>
          <w:rFonts w:ascii="Times New Roman" w:eastAsia="Times New Roman" w:hAnsi="Times New Roman" w:cs="Times New Roman"/>
          <w:i/>
          <w:iCs/>
          <w:sz w:val="28"/>
          <w:szCs w:val="28"/>
        </w:rPr>
        <w:t>1</w:t>
      </w:r>
      <w:r w:rsidRPr="00654376">
        <w:rPr>
          <w:rFonts w:ascii="Times New Roman" w:eastAsia="Times New Roman" w:hAnsi="Times New Roman" w:cs="Times New Roman"/>
          <w:i/>
          <w:iCs/>
          <w:sz w:val="28"/>
          <w:szCs w:val="28"/>
        </w:rPr>
        <w:t xml:space="preserve">8 của Chính phủ quy định về </w:t>
      </w:r>
      <w:r w:rsidR="00BD5048" w:rsidRPr="00654376">
        <w:rPr>
          <w:rFonts w:ascii="Times New Roman" w:eastAsia="Times New Roman" w:hAnsi="Times New Roman" w:cs="Times New Roman"/>
          <w:i/>
          <w:iCs/>
          <w:sz w:val="28"/>
          <w:szCs w:val="28"/>
        </w:rPr>
        <w:t xml:space="preserve">quản lý </w:t>
      </w:r>
      <w:r w:rsidRPr="00654376">
        <w:rPr>
          <w:rFonts w:ascii="Times New Roman" w:eastAsia="Times New Roman" w:hAnsi="Times New Roman" w:cs="Times New Roman"/>
          <w:i/>
          <w:iCs/>
          <w:sz w:val="28"/>
          <w:szCs w:val="28"/>
        </w:rPr>
        <w:t>khu công nghiệp và khu kinh tế;</w:t>
      </w:r>
    </w:p>
    <w:p w14:paraId="7B479147" w14:textId="58C69E3B"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9" w:tgtFrame="_blank" w:tooltip="Nghị định 43/2014/NĐ-CP" w:history="1">
        <w:r w:rsidRPr="00654376">
          <w:rPr>
            <w:rFonts w:ascii="Times New Roman" w:eastAsia="Times New Roman" w:hAnsi="Times New Roman" w:cs="Times New Roman"/>
            <w:i/>
            <w:iCs/>
            <w:sz w:val="28"/>
            <w:szCs w:val="28"/>
          </w:rPr>
          <w:t>43/2014/NĐ-CP</w:t>
        </w:r>
      </w:hyperlink>
      <w:r w:rsidRPr="00654376">
        <w:rPr>
          <w:rFonts w:ascii="Times New Roman" w:eastAsia="Times New Roman" w:hAnsi="Times New Roman" w:cs="Times New Roman"/>
          <w:i/>
          <w:iCs/>
          <w:sz w:val="28"/>
          <w:szCs w:val="28"/>
        </w:rPr>
        <w:t> ngày 15</w:t>
      </w:r>
      <w:r w:rsidR="008A00F5"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8A00F5"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 của Chính phủ quy định chi tiết thi hành một số điều của Luật Đất đai;</w:t>
      </w:r>
    </w:p>
    <w:p w14:paraId="039D43A9" w14:textId="7DBBBEFD"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10" w:tgtFrame="_blank" w:tooltip="Nghị định 44/2014/NĐ-CP" w:history="1">
        <w:r w:rsidRPr="00654376">
          <w:rPr>
            <w:rFonts w:ascii="Times New Roman" w:eastAsia="Times New Roman" w:hAnsi="Times New Roman" w:cs="Times New Roman"/>
            <w:i/>
            <w:iCs/>
            <w:sz w:val="28"/>
            <w:szCs w:val="28"/>
          </w:rPr>
          <w:t>44/2014/NĐ-CP</w:t>
        </w:r>
      </w:hyperlink>
      <w:r w:rsidRPr="00654376">
        <w:rPr>
          <w:rFonts w:ascii="Times New Roman" w:eastAsia="Times New Roman" w:hAnsi="Times New Roman" w:cs="Times New Roman"/>
          <w:i/>
          <w:iCs/>
          <w:sz w:val="28"/>
          <w:szCs w:val="28"/>
        </w:rPr>
        <w:t> ngày 15</w:t>
      </w:r>
      <w:r w:rsidR="008A00F5"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8A00F5"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 của Chính phủ quy định về giá đất;</w:t>
      </w:r>
    </w:p>
    <w:p w14:paraId="43396F67" w14:textId="3AF5CA96" w:rsidR="00065653" w:rsidRPr="00654376" w:rsidRDefault="00065653"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96/2019/NĐ-CP ngày 19</w:t>
      </w:r>
      <w:r w:rsidR="009D73DC"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12</w:t>
      </w:r>
      <w:r w:rsidR="009D73DC"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2019 của Chính phủ quy định về khung giá đất;</w:t>
      </w:r>
    </w:p>
    <w:p w14:paraId="0D73A76D" w14:textId="49F8E2AD"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11" w:tgtFrame="_blank" w:tooltip="Nghị định 45/2014/NĐ-CP" w:history="1">
        <w:r w:rsidRPr="00654376">
          <w:rPr>
            <w:rFonts w:ascii="Times New Roman" w:eastAsia="Times New Roman" w:hAnsi="Times New Roman" w:cs="Times New Roman"/>
            <w:i/>
            <w:iCs/>
            <w:sz w:val="28"/>
            <w:szCs w:val="28"/>
          </w:rPr>
          <w:t>45/2014/NĐ-CP</w:t>
        </w:r>
      </w:hyperlink>
      <w:r w:rsidRPr="00654376">
        <w:rPr>
          <w:rFonts w:ascii="Times New Roman" w:eastAsia="Times New Roman" w:hAnsi="Times New Roman" w:cs="Times New Roman"/>
          <w:i/>
          <w:iCs/>
          <w:sz w:val="28"/>
          <w:szCs w:val="28"/>
        </w:rPr>
        <w:t> ngày 15</w:t>
      </w:r>
      <w:r w:rsidR="00055103"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055103"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 của Chính phủ quy định về thu tiền sử dụng đất;</w:t>
      </w:r>
      <w:r w:rsidR="00B03979" w:rsidRPr="00654376">
        <w:rPr>
          <w:rFonts w:ascii="Times New Roman" w:eastAsia="Times New Roman" w:hAnsi="Times New Roman" w:cs="Times New Roman"/>
          <w:i/>
          <w:iCs/>
          <w:sz w:val="28"/>
          <w:szCs w:val="28"/>
        </w:rPr>
        <w:t xml:space="preserve"> Nghị định số 79/2019/NĐ-CP </w:t>
      </w:r>
      <w:r w:rsidR="002F2890" w:rsidRPr="00654376">
        <w:rPr>
          <w:rFonts w:ascii="Times New Roman" w:eastAsia="Times New Roman" w:hAnsi="Times New Roman" w:cs="Times New Roman"/>
          <w:i/>
          <w:iCs/>
          <w:sz w:val="28"/>
          <w:szCs w:val="28"/>
        </w:rPr>
        <w:t>ngày 26</w:t>
      </w:r>
      <w:r w:rsidR="00055103" w:rsidRPr="00654376">
        <w:rPr>
          <w:rFonts w:ascii="Times New Roman" w:eastAsia="Times New Roman" w:hAnsi="Times New Roman" w:cs="Times New Roman"/>
          <w:i/>
          <w:iCs/>
          <w:sz w:val="28"/>
          <w:szCs w:val="28"/>
        </w:rPr>
        <w:t xml:space="preserve"> tháng </w:t>
      </w:r>
      <w:r w:rsidR="002F2890" w:rsidRPr="00654376">
        <w:rPr>
          <w:rFonts w:ascii="Times New Roman" w:eastAsia="Times New Roman" w:hAnsi="Times New Roman" w:cs="Times New Roman"/>
          <w:i/>
          <w:iCs/>
          <w:sz w:val="28"/>
          <w:szCs w:val="28"/>
        </w:rPr>
        <w:t>10</w:t>
      </w:r>
      <w:r w:rsidR="00055103" w:rsidRPr="00654376">
        <w:rPr>
          <w:rFonts w:ascii="Times New Roman" w:eastAsia="Times New Roman" w:hAnsi="Times New Roman" w:cs="Times New Roman"/>
          <w:i/>
          <w:iCs/>
          <w:sz w:val="28"/>
          <w:szCs w:val="28"/>
        </w:rPr>
        <w:t xml:space="preserve"> năm </w:t>
      </w:r>
      <w:r w:rsidR="002F2890" w:rsidRPr="00654376">
        <w:rPr>
          <w:rFonts w:ascii="Times New Roman" w:eastAsia="Times New Roman" w:hAnsi="Times New Roman" w:cs="Times New Roman"/>
          <w:i/>
          <w:iCs/>
          <w:sz w:val="28"/>
          <w:szCs w:val="28"/>
        </w:rPr>
        <w:t>2019 của Chính phủ sửa đổi Điều 16 Nghị định số 45/2014/NĐ-CP ngày 15</w:t>
      </w:r>
      <w:r w:rsidR="00055103" w:rsidRPr="00654376">
        <w:rPr>
          <w:rFonts w:ascii="Times New Roman" w:eastAsia="Times New Roman" w:hAnsi="Times New Roman" w:cs="Times New Roman"/>
          <w:i/>
          <w:iCs/>
          <w:sz w:val="28"/>
          <w:szCs w:val="28"/>
        </w:rPr>
        <w:t xml:space="preserve"> tháng </w:t>
      </w:r>
      <w:r w:rsidR="002F2890" w:rsidRPr="00654376">
        <w:rPr>
          <w:rFonts w:ascii="Times New Roman" w:eastAsia="Times New Roman" w:hAnsi="Times New Roman" w:cs="Times New Roman"/>
          <w:i/>
          <w:iCs/>
          <w:sz w:val="28"/>
          <w:szCs w:val="28"/>
        </w:rPr>
        <w:t>5</w:t>
      </w:r>
      <w:r w:rsidR="00055103" w:rsidRPr="00654376">
        <w:rPr>
          <w:rFonts w:ascii="Times New Roman" w:eastAsia="Times New Roman" w:hAnsi="Times New Roman" w:cs="Times New Roman"/>
          <w:i/>
          <w:iCs/>
          <w:sz w:val="28"/>
          <w:szCs w:val="28"/>
        </w:rPr>
        <w:t xml:space="preserve"> năm </w:t>
      </w:r>
      <w:r w:rsidR="002F2890" w:rsidRPr="00654376">
        <w:rPr>
          <w:rFonts w:ascii="Times New Roman" w:eastAsia="Times New Roman" w:hAnsi="Times New Roman" w:cs="Times New Roman"/>
          <w:i/>
          <w:iCs/>
          <w:sz w:val="28"/>
          <w:szCs w:val="28"/>
        </w:rPr>
        <w:t>2014 của Chính phủ quy định về thu tiền sử dụng đất;</w:t>
      </w:r>
    </w:p>
    <w:p w14:paraId="28EAAE61" w14:textId="3E5055FA"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12" w:tgtFrame="_blank" w:tooltip="Nghị định 46/2014/NĐ-CP" w:history="1">
        <w:r w:rsidRPr="00654376">
          <w:rPr>
            <w:rFonts w:ascii="Times New Roman" w:eastAsia="Times New Roman" w:hAnsi="Times New Roman" w:cs="Times New Roman"/>
            <w:i/>
            <w:iCs/>
            <w:sz w:val="28"/>
            <w:szCs w:val="28"/>
          </w:rPr>
          <w:t>46/2014/NĐ-CP</w:t>
        </w:r>
      </w:hyperlink>
      <w:r w:rsidRPr="00654376">
        <w:rPr>
          <w:rFonts w:ascii="Times New Roman" w:eastAsia="Times New Roman" w:hAnsi="Times New Roman" w:cs="Times New Roman"/>
          <w:i/>
          <w:iCs/>
          <w:sz w:val="28"/>
          <w:szCs w:val="28"/>
        </w:rPr>
        <w:t> ngày 15</w:t>
      </w:r>
      <w:r w:rsidR="008C0ACA"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8C0ACA"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 của Chính phủ quy định về thu tiền thuê đất, thuê mặt nước;</w:t>
      </w:r>
      <w:r w:rsidR="00225832" w:rsidRPr="00654376">
        <w:rPr>
          <w:rFonts w:ascii="Times New Roman" w:eastAsia="Times New Roman" w:hAnsi="Times New Roman" w:cs="Times New Roman"/>
          <w:i/>
          <w:iCs/>
          <w:sz w:val="28"/>
          <w:szCs w:val="28"/>
        </w:rPr>
        <w:t xml:space="preserve"> Nghị định số 123/2017/NĐ-CP ngày 14</w:t>
      </w:r>
      <w:r w:rsidR="00F30F22" w:rsidRPr="00654376">
        <w:rPr>
          <w:rFonts w:ascii="Times New Roman" w:eastAsia="Times New Roman" w:hAnsi="Times New Roman" w:cs="Times New Roman"/>
          <w:i/>
          <w:iCs/>
          <w:sz w:val="28"/>
          <w:szCs w:val="28"/>
        </w:rPr>
        <w:t xml:space="preserve"> tháng </w:t>
      </w:r>
      <w:r w:rsidR="00225832" w:rsidRPr="00654376">
        <w:rPr>
          <w:rFonts w:ascii="Times New Roman" w:eastAsia="Times New Roman" w:hAnsi="Times New Roman" w:cs="Times New Roman"/>
          <w:i/>
          <w:iCs/>
          <w:sz w:val="28"/>
          <w:szCs w:val="28"/>
        </w:rPr>
        <w:t>11</w:t>
      </w:r>
      <w:r w:rsidR="00F30F22" w:rsidRPr="00654376">
        <w:rPr>
          <w:rFonts w:ascii="Times New Roman" w:eastAsia="Times New Roman" w:hAnsi="Times New Roman" w:cs="Times New Roman"/>
          <w:i/>
          <w:iCs/>
          <w:sz w:val="28"/>
          <w:szCs w:val="28"/>
        </w:rPr>
        <w:t xml:space="preserve"> năm </w:t>
      </w:r>
      <w:r w:rsidR="00225832" w:rsidRPr="00654376">
        <w:rPr>
          <w:rFonts w:ascii="Times New Roman" w:eastAsia="Times New Roman" w:hAnsi="Times New Roman" w:cs="Times New Roman"/>
          <w:i/>
          <w:iCs/>
          <w:sz w:val="28"/>
          <w:szCs w:val="28"/>
        </w:rPr>
        <w:t>2017 của Chính phủ sửa đổi, bổ sung một số điều của các Nghị định quy định về thu tiền sử dụng đất, thu tiền thuê đất, thuê mặt nước;</w:t>
      </w:r>
    </w:p>
    <w:p w14:paraId="4E309867" w14:textId="1B61A755"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Nghị định số </w:t>
      </w:r>
      <w:hyperlink r:id="rId13" w:tgtFrame="_blank" w:tooltip="Nghị định 47/2014/NĐ-CP" w:history="1">
        <w:r w:rsidRPr="00654376">
          <w:rPr>
            <w:rFonts w:ascii="Times New Roman" w:eastAsia="Times New Roman" w:hAnsi="Times New Roman" w:cs="Times New Roman"/>
            <w:i/>
            <w:iCs/>
            <w:sz w:val="28"/>
            <w:szCs w:val="28"/>
          </w:rPr>
          <w:t>47/2014/NĐ-CP</w:t>
        </w:r>
      </w:hyperlink>
      <w:r w:rsidRPr="00654376">
        <w:rPr>
          <w:rFonts w:ascii="Times New Roman" w:eastAsia="Times New Roman" w:hAnsi="Times New Roman" w:cs="Times New Roman"/>
          <w:i/>
          <w:iCs/>
          <w:sz w:val="28"/>
          <w:szCs w:val="28"/>
        </w:rPr>
        <w:t> ngày 15</w:t>
      </w:r>
      <w:r w:rsidR="00D549BD" w:rsidRPr="00654376">
        <w:rPr>
          <w:rFonts w:ascii="Times New Roman" w:eastAsia="Times New Roman" w:hAnsi="Times New Roman" w:cs="Times New Roman"/>
          <w:i/>
          <w:iCs/>
          <w:sz w:val="28"/>
          <w:szCs w:val="28"/>
        </w:rPr>
        <w:t xml:space="preserve"> tháng </w:t>
      </w:r>
      <w:r w:rsidRPr="00654376">
        <w:rPr>
          <w:rFonts w:ascii="Times New Roman" w:eastAsia="Times New Roman" w:hAnsi="Times New Roman" w:cs="Times New Roman"/>
          <w:i/>
          <w:iCs/>
          <w:sz w:val="28"/>
          <w:szCs w:val="28"/>
        </w:rPr>
        <w:t>5</w:t>
      </w:r>
      <w:r w:rsidR="00D549BD" w:rsidRPr="00654376">
        <w:rPr>
          <w:rFonts w:ascii="Times New Roman" w:eastAsia="Times New Roman" w:hAnsi="Times New Roman" w:cs="Times New Roman"/>
          <w:i/>
          <w:iCs/>
          <w:sz w:val="28"/>
          <w:szCs w:val="28"/>
        </w:rPr>
        <w:t xml:space="preserve"> năm </w:t>
      </w:r>
      <w:r w:rsidRPr="00654376">
        <w:rPr>
          <w:rFonts w:ascii="Times New Roman" w:eastAsia="Times New Roman" w:hAnsi="Times New Roman" w:cs="Times New Roman"/>
          <w:i/>
          <w:iCs/>
          <w:sz w:val="28"/>
          <w:szCs w:val="28"/>
        </w:rPr>
        <w:t>2014 của Chính phủ quy định về bồi thường, hỗ trợ, tái định cư khi Nhà nước thu hồi đất;</w:t>
      </w:r>
    </w:p>
    <w:p w14:paraId="6F0C079E" w14:textId="5E62F3E0" w:rsidR="00D1431F" w:rsidRPr="00654376" w:rsidRDefault="00D1431F"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Căn cứ Quyết định số 38/2020/QĐ-TTg ngày 30 tháng 12 năm 2020 của Thủ tướng Chính phủ ban hành danh mục công nghệ cao được ưu tiên đầu tư phát triển và danh mục sản phẩm công nghệ cao được khuyến khích phát triển</w:t>
      </w:r>
      <w:r w:rsidR="00A457A1" w:rsidRPr="00654376">
        <w:rPr>
          <w:rFonts w:ascii="Times New Roman" w:eastAsia="Times New Roman" w:hAnsi="Times New Roman" w:cs="Times New Roman"/>
          <w:i/>
          <w:iCs/>
          <w:sz w:val="28"/>
          <w:szCs w:val="28"/>
        </w:rPr>
        <w:t>;</w:t>
      </w:r>
    </w:p>
    <w:p w14:paraId="3953871A" w14:textId="6242269F" w:rsidR="00190B9A" w:rsidRPr="00654376" w:rsidRDefault="00190B9A" w:rsidP="003D2E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654376">
        <w:rPr>
          <w:rFonts w:ascii="Times New Roman" w:eastAsia="Times New Roman" w:hAnsi="Times New Roman" w:cs="Times New Roman"/>
          <w:i/>
          <w:iCs/>
          <w:sz w:val="28"/>
          <w:szCs w:val="28"/>
        </w:rPr>
        <w:t xml:space="preserve">Xét Tờ trình số </w:t>
      </w:r>
      <w:r w:rsidR="00B4675E" w:rsidRPr="00654376">
        <w:rPr>
          <w:rFonts w:ascii="Times New Roman" w:eastAsia="Times New Roman" w:hAnsi="Times New Roman" w:cs="Times New Roman"/>
          <w:i/>
          <w:iCs/>
          <w:sz w:val="28"/>
          <w:szCs w:val="28"/>
        </w:rPr>
        <w:t>……</w:t>
      </w:r>
      <w:proofErr w:type="gramStart"/>
      <w:r w:rsidR="00B4675E" w:rsidRPr="00654376">
        <w:rPr>
          <w:rFonts w:ascii="Times New Roman" w:eastAsia="Times New Roman" w:hAnsi="Times New Roman" w:cs="Times New Roman"/>
          <w:i/>
          <w:iCs/>
          <w:sz w:val="28"/>
          <w:szCs w:val="28"/>
        </w:rPr>
        <w:t>.</w:t>
      </w:r>
      <w:r w:rsidRPr="00654376">
        <w:rPr>
          <w:rFonts w:ascii="Times New Roman" w:eastAsia="Times New Roman" w:hAnsi="Times New Roman" w:cs="Times New Roman"/>
          <w:i/>
          <w:iCs/>
          <w:sz w:val="28"/>
          <w:szCs w:val="28"/>
        </w:rPr>
        <w:t>/</w:t>
      </w:r>
      <w:proofErr w:type="gramEnd"/>
      <w:r w:rsidRPr="00654376">
        <w:rPr>
          <w:rFonts w:ascii="Times New Roman" w:eastAsia="Times New Roman" w:hAnsi="Times New Roman" w:cs="Times New Roman"/>
          <w:i/>
          <w:iCs/>
          <w:sz w:val="28"/>
          <w:szCs w:val="28"/>
        </w:rPr>
        <w:t xml:space="preserve">TTr-UBND ngày </w:t>
      </w:r>
      <w:r w:rsidR="00B4675E" w:rsidRPr="00654376">
        <w:rPr>
          <w:rFonts w:ascii="Times New Roman" w:eastAsia="Times New Roman" w:hAnsi="Times New Roman" w:cs="Times New Roman"/>
          <w:i/>
          <w:iCs/>
          <w:sz w:val="28"/>
          <w:szCs w:val="28"/>
        </w:rPr>
        <w:t>…..</w:t>
      </w:r>
      <w:r w:rsidR="00E82FB5" w:rsidRPr="00654376">
        <w:rPr>
          <w:rFonts w:ascii="Times New Roman" w:eastAsia="Times New Roman" w:hAnsi="Times New Roman" w:cs="Times New Roman"/>
          <w:i/>
          <w:iCs/>
          <w:sz w:val="28"/>
          <w:szCs w:val="28"/>
        </w:rPr>
        <w:t xml:space="preserve"> </w:t>
      </w:r>
      <w:proofErr w:type="gramStart"/>
      <w:r w:rsidR="00E82FB5" w:rsidRPr="00654376">
        <w:rPr>
          <w:rFonts w:ascii="Times New Roman" w:eastAsia="Times New Roman" w:hAnsi="Times New Roman" w:cs="Times New Roman"/>
          <w:i/>
          <w:iCs/>
          <w:sz w:val="28"/>
          <w:szCs w:val="28"/>
        </w:rPr>
        <w:t>tháng</w:t>
      </w:r>
      <w:proofErr w:type="gramEnd"/>
      <w:r w:rsidR="00E82FB5" w:rsidRPr="00654376">
        <w:rPr>
          <w:rFonts w:ascii="Times New Roman" w:eastAsia="Times New Roman" w:hAnsi="Times New Roman" w:cs="Times New Roman"/>
          <w:i/>
          <w:iCs/>
          <w:sz w:val="28"/>
          <w:szCs w:val="28"/>
        </w:rPr>
        <w:t xml:space="preserve"> …. năm </w:t>
      </w:r>
      <w:r w:rsidRPr="00654376">
        <w:rPr>
          <w:rFonts w:ascii="Times New Roman" w:eastAsia="Times New Roman" w:hAnsi="Times New Roman" w:cs="Times New Roman"/>
          <w:i/>
          <w:iCs/>
          <w:sz w:val="28"/>
          <w:szCs w:val="28"/>
        </w:rPr>
        <w:t>20</w:t>
      </w:r>
      <w:r w:rsidR="00E82FB5" w:rsidRPr="00654376">
        <w:rPr>
          <w:rFonts w:ascii="Times New Roman" w:eastAsia="Times New Roman" w:hAnsi="Times New Roman" w:cs="Times New Roman"/>
          <w:i/>
          <w:iCs/>
          <w:sz w:val="28"/>
          <w:szCs w:val="28"/>
        </w:rPr>
        <w:t>22</w:t>
      </w:r>
      <w:r w:rsidRPr="00654376">
        <w:rPr>
          <w:rFonts w:ascii="Times New Roman" w:eastAsia="Times New Roman" w:hAnsi="Times New Roman" w:cs="Times New Roman"/>
          <w:i/>
          <w:iCs/>
          <w:sz w:val="28"/>
          <w:szCs w:val="28"/>
        </w:rPr>
        <w:t xml:space="preserve"> của </w:t>
      </w:r>
      <w:r w:rsidR="00D87DF0" w:rsidRPr="00654376">
        <w:rPr>
          <w:rFonts w:ascii="Times New Roman" w:eastAsia="Times New Roman" w:hAnsi="Times New Roman" w:cs="Times New Roman"/>
          <w:i/>
          <w:iCs/>
          <w:sz w:val="28"/>
          <w:szCs w:val="28"/>
        </w:rPr>
        <w:t>Ủy ban nhân dân</w:t>
      </w:r>
      <w:r w:rsidRPr="00654376">
        <w:rPr>
          <w:rFonts w:ascii="Times New Roman" w:eastAsia="Times New Roman" w:hAnsi="Times New Roman" w:cs="Times New Roman"/>
          <w:i/>
          <w:iCs/>
          <w:sz w:val="28"/>
          <w:szCs w:val="28"/>
        </w:rPr>
        <w:t xml:space="preserve"> tỉnh về việc ban hành Nghị quyết Quy định một số chính sách hỗ trợ đầu tư trên địa bàn tỉnh Trà Vinh;</w:t>
      </w:r>
      <w:r w:rsidR="00B4675E" w:rsidRPr="00654376">
        <w:rPr>
          <w:rFonts w:ascii="Times New Roman" w:eastAsia="Times New Roman" w:hAnsi="Times New Roman" w:cs="Times New Roman"/>
          <w:i/>
          <w:iCs/>
          <w:sz w:val="28"/>
          <w:szCs w:val="28"/>
        </w:rPr>
        <w:t xml:space="preserve"> </w:t>
      </w:r>
      <w:r w:rsidRPr="00654376">
        <w:rPr>
          <w:rFonts w:ascii="Times New Roman" w:eastAsia="Times New Roman" w:hAnsi="Times New Roman" w:cs="Times New Roman"/>
          <w:i/>
          <w:iCs/>
          <w:sz w:val="28"/>
          <w:szCs w:val="28"/>
        </w:rPr>
        <w:t xml:space="preserve">báo cáo thẩm tra của Ban Kinh tế - Ngân sách và ý kiến thảo luận của đại biểu </w:t>
      </w:r>
      <w:r w:rsidR="00D87DF0" w:rsidRPr="00654376">
        <w:rPr>
          <w:rFonts w:ascii="Times New Roman" w:eastAsia="Times New Roman" w:hAnsi="Times New Roman" w:cs="Times New Roman"/>
          <w:i/>
          <w:iCs/>
          <w:sz w:val="28"/>
          <w:szCs w:val="28"/>
        </w:rPr>
        <w:t>Hội đồng nhân dân</w:t>
      </w:r>
      <w:r w:rsidR="00946902" w:rsidRPr="00654376">
        <w:rPr>
          <w:rFonts w:ascii="Times New Roman" w:eastAsia="Times New Roman" w:hAnsi="Times New Roman" w:cs="Times New Roman"/>
          <w:i/>
          <w:iCs/>
          <w:sz w:val="28"/>
          <w:szCs w:val="28"/>
        </w:rPr>
        <w:t xml:space="preserve"> tỉnh</w:t>
      </w:r>
      <w:r w:rsidRPr="00654376">
        <w:rPr>
          <w:rFonts w:ascii="Times New Roman" w:eastAsia="Times New Roman" w:hAnsi="Times New Roman" w:cs="Times New Roman"/>
          <w:i/>
          <w:iCs/>
          <w:sz w:val="28"/>
          <w:szCs w:val="28"/>
        </w:rPr>
        <w:t xml:space="preserve"> tại kỳ họp.</w:t>
      </w:r>
    </w:p>
    <w:p w14:paraId="5472C88F" w14:textId="77777777" w:rsidR="00E71625" w:rsidRPr="00654376" w:rsidRDefault="00E71625" w:rsidP="004F4051">
      <w:pPr>
        <w:shd w:val="clear" w:color="auto" w:fill="FFFFFF"/>
        <w:spacing w:before="120" w:after="120" w:line="240" w:lineRule="auto"/>
        <w:ind w:firstLine="720"/>
        <w:jc w:val="both"/>
        <w:rPr>
          <w:rFonts w:ascii="Times New Roman" w:eastAsia="Times New Roman" w:hAnsi="Times New Roman" w:cs="Times New Roman"/>
          <w:i/>
          <w:iCs/>
          <w:sz w:val="10"/>
          <w:szCs w:val="28"/>
        </w:rPr>
      </w:pPr>
    </w:p>
    <w:p w14:paraId="5285072A" w14:textId="77777777" w:rsidR="00190B9A" w:rsidRPr="00654376" w:rsidRDefault="00190B9A" w:rsidP="00E71625">
      <w:pPr>
        <w:shd w:val="clear" w:color="auto" w:fill="FFFFFF"/>
        <w:spacing w:before="120" w:after="120" w:line="240" w:lineRule="auto"/>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QUYẾT NGHỊ:</w:t>
      </w:r>
    </w:p>
    <w:p w14:paraId="5470C1B4" w14:textId="77777777" w:rsidR="006009EB" w:rsidRPr="00654376" w:rsidRDefault="006009EB" w:rsidP="00E71625">
      <w:pPr>
        <w:shd w:val="clear" w:color="auto" w:fill="FFFFFF"/>
        <w:spacing w:before="120" w:after="120" w:line="240" w:lineRule="auto"/>
        <w:jc w:val="center"/>
        <w:rPr>
          <w:rFonts w:ascii="Times New Roman" w:eastAsia="Times New Roman" w:hAnsi="Times New Roman" w:cs="Times New Roman"/>
          <w:sz w:val="6"/>
          <w:szCs w:val="28"/>
        </w:rPr>
      </w:pPr>
    </w:p>
    <w:p w14:paraId="04C4025E" w14:textId="2C2A5F7B" w:rsidR="00190B9A" w:rsidRPr="00654376" w:rsidRDefault="00190B9A" w:rsidP="00E7162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 w:name="dieu_1"/>
      <w:r w:rsidRPr="00654376">
        <w:rPr>
          <w:rFonts w:ascii="Times New Roman" w:eastAsia="Times New Roman" w:hAnsi="Times New Roman" w:cs="Times New Roman"/>
          <w:b/>
          <w:bCs/>
          <w:sz w:val="28"/>
          <w:szCs w:val="28"/>
          <w:lang w:val="de-DE"/>
        </w:rPr>
        <w:t>Điều 1.</w:t>
      </w:r>
      <w:bookmarkEnd w:id="3"/>
      <w:r w:rsidRPr="00654376">
        <w:rPr>
          <w:rFonts w:ascii="Times New Roman" w:eastAsia="Times New Roman" w:hAnsi="Times New Roman" w:cs="Times New Roman"/>
          <w:sz w:val="28"/>
          <w:szCs w:val="28"/>
          <w:lang w:val="de-DE"/>
        </w:rPr>
        <w:t> </w:t>
      </w:r>
      <w:bookmarkStart w:id="4" w:name="dieu_1_name"/>
      <w:r w:rsidRPr="00654376">
        <w:rPr>
          <w:rFonts w:ascii="Times New Roman" w:eastAsia="Times New Roman" w:hAnsi="Times New Roman" w:cs="Times New Roman"/>
          <w:sz w:val="28"/>
          <w:szCs w:val="28"/>
          <w:lang w:val="de-DE"/>
        </w:rPr>
        <w:t>Ban hành kèm theo Nghị quyết này Quy định một số chính sách hỗ trợ đầu tư trên địa bàn tỉnh Trà Vinh.</w:t>
      </w:r>
      <w:bookmarkEnd w:id="4"/>
    </w:p>
    <w:p w14:paraId="6E9B79CE" w14:textId="46C7D3AA" w:rsidR="00190B9A" w:rsidRPr="00654376" w:rsidRDefault="00190B9A" w:rsidP="00E71625">
      <w:pPr>
        <w:spacing w:before="120" w:after="120" w:line="240" w:lineRule="auto"/>
        <w:ind w:firstLine="720"/>
        <w:jc w:val="both"/>
        <w:rPr>
          <w:rFonts w:ascii="Times New Roman" w:eastAsia="Times New Roman" w:hAnsi="Times New Roman" w:cs="Times New Roman"/>
          <w:sz w:val="28"/>
          <w:szCs w:val="28"/>
        </w:rPr>
      </w:pPr>
      <w:bookmarkStart w:id="5" w:name="dieu_2"/>
      <w:r w:rsidRPr="00654376">
        <w:rPr>
          <w:rFonts w:ascii="Times New Roman" w:eastAsia="Times New Roman" w:hAnsi="Times New Roman" w:cs="Times New Roman"/>
          <w:b/>
          <w:bCs/>
          <w:sz w:val="28"/>
          <w:szCs w:val="28"/>
          <w:lang w:val="de-DE"/>
        </w:rPr>
        <w:t>Điều 2.</w:t>
      </w:r>
      <w:bookmarkEnd w:id="5"/>
      <w:r w:rsidRPr="00654376">
        <w:rPr>
          <w:rFonts w:ascii="Times New Roman" w:eastAsia="Times New Roman" w:hAnsi="Times New Roman" w:cs="Times New Roman"/>
          <w:sz w:val="28"/>
          <w:szCs w:val="28"/>
          <w:lang w:val="de-DE"/>
        </w:rPr>
        <w:t> </w:t>
      </w:r>
      <w:bookmarkStart w:id="6" w:name="dieu_2_name"/>
      <w:r w:rsidRPr="00654376">
        <w:rPr>
          <w:rFonts w:ascii="Times New Roman" w:eastAsia="Times New Roman" w:hAnsi="Times New Roman" w:cs="Times New Roman"/>
          <w:sz w:val="28"/>
          <w:szCs w:val="28"/>
          <w:lang w:val="de-DE"/>
        </w:rPr>
        <w:t>Nghị quyết này thay thế</w:t>
      </w:r>
      <w:r w:rsidR="00D92C5F" w:rsidRPr="00654376">
        <w:rPr>
          <w:rFonts w:ascii="Times New Roman" w:eastAsia="Times New Roman" w:hAnsi="Times New Roman" w:cs="Times New Roman"/>
          <w:sz w:val="28"/>
          <w:szCs w:val="28"/>
          <w:lang w:val="de-DE"/>
        </w:rPr>
        <w:t>:</w:t>
      </w:r>
      <w:r w:rsidRPr="00654376">
        <w:rPr>
          <w:rFonts w:ascii="Times New Roman" w:eastAsia="Times New Roman" w:hAnsi="Times New Roman" w:cs="Times New Roman"/>
          <w:sz w:val="28"/>
          <w:szCs w:val="28"/>
          <w:lang w:val="de-DE"/>
        </w:rPr>
        <w:t xml:space="preserve"> </w:t>
      </w:r>
      <w:r w:rsidRPr="00654376">
        <w:rPr>
          <w:rFonts w:ascii="Times New Roman" w:eastAsia="Times New Roman" w:hAnsi="Times New Roman" w:cs="Times New Roman"/>
          <w:i/>
          <w:sz w:val="28"/>
          <w:szCs w:val="28"/>
          <w:lang w:val="de-DE"/>
        </w:rPr>
        <w:t>Nghị quyết số </w:t>
      </w:r>
      <w:bookmarkEnd w:id="6"/>
      <w:r w:rsidR="00EC1FF8" w:rsidRPr="00654376">
        <w:rPr>
          <w:rFonts w:ascii="Times New Roman" w:eastAsia="Times New Roman" w:hAnsi="Times New Roman" w:cs="Times New Roman"/>
          <w:i/>
          <w:sz w:val="28"/>
          <w:szCs w:val="28"/>
          <w:lang w:val="de-DE"/>
        </w:rPr>
        <w:t>11/2016/NQ-HĐND</w:t>
      </w:r>
      <w:r w:rsidR="00EC1FF8" w:rsidRPr="00654376">
        <w:rPr>
          <w:rFonts w:ascii="Times New Roman" w:eastAsia="Times New Roman" w:hAnsi="Times New Roman" w:cs="Times New Roman"/>
          <w:sz w:val="28"/>
          <w:szCs w:val="28"/>
          <w:lang w:val="de-DE"/>
        </w:rPr>
        <w:t xml:space="preserve"> ngày 08</w:t>
      </w:r>
      <w:r w:rsidR="00E712B7" w:rsidRPr="00654376">
        <w:rPr>
          <w:rFonts w:ascii="Times New Roman" w:eastAsia="Times New Roman" w:hAnsi="Times New Roman" w:cs="Times New Roman"/>
          <w:sz w:val="28"/>
          <w:szCs w:val="28"/>
          <w:lang w:val="de-DE"/>
        </w:rPr>
        <w:t xml:space="preserve"> tháng </w:t>
      </w:r>
      <w:r w:rsidR="00EC1FF8" w:rsidRPr="00654376">
        <w:rPr>
          <w:rFonts w:ascii="Times New Roman" w:eastAsia="Times New Roman" w:hAnsi="Times New Roman" w:cs="Times New Roman"/>
          <w:sz w:val="28"/>
          <w:szCs w:val="28"/>
          <w:lang w:val="de-DE"/>
        </w:rPr>
        <w:t>12</w:t>
      </w:r>
      <w:r w:rsidR="00E712B7" w:rsidRPr="00654376">
        <w:rPr>
          <w:rFonts w:ascii="Times New Roman" w:eastAsia="Times New Roman" w:hAnsi="Times New Roman" w:cs="Times New Roman"/>
          <w:sz w:val="28"/>
          <w:szCs w:val="28"/>
          <w:lang w:val="de-DE"/>
        </w:rPr>
        <w:t xml:space="preserve"> năm </w:t>
      </w:r>
      <w:r w:rsidR="00EC1FF8" w:rsidRPr="00654376">
        <w:rPr>
          <w:rFonts w:ascii="Times New Roman" w:eastAsia="Times New Roman" w:hAnsi="Times New Roman" w:cs="Times New Roman"/>
          <w:sz w:val="28"/>
          <w:szCs w:val="28"/>
          <w:lang w:val="de-DE"/>
        </w:rPr>
        <w:t xml:space="preserve">2016 của </w:t>
      </w:r>
      <w:r w:rsidR="00D87DF0" w:rsidRPr="00654376">
        <w:rPr>
          <w:rFonts w:ascii="Times New Roman" w:eastAsia="Times New Roman" w:hAnsi="Times New Roman" w:cs="Times New Roman"/>
          <w:sz w:val="28"/>
          <w:szCs w:val="28"/>
          <w:lang w:val="de-DE"/>
        </w:rPr>
        <w:t>Hội đồng nhân dân</w:t>
      </w:r>
      <w:r w:rsidR="00EC1FF8" w:rsidRPr="00654376">
        <w:rPr>
          <w:rFonts w:ascii="Times New Roman" w:eastAsia="Times New Roman" w:hAnsi="Times New Roman" w:cs="Times New Roman"/>
          <w:sz w:val="28"/>
          <w:szCs w:val="28"/>
          <w:lang w:val="de-DE"/>
        </w:rPr>
        <w:t xml:space="preserve"> tỉnh ban hành quy định một số chính sách ưu đãi, hỗ trợ đầu tư trên địa bàn tỉnh Trà Vinh; </w:t>
      </w:r>
      <w:r w:rsidR="00EC1FF8" w:rsidRPr="00654376">
        <w:rPr>
          <w:rFonts w:ascii="Times New Roman" w:eastAsia="Times New Roman" w:hAnsi="Times New Roman" w:cs="Times New Roman"/>
          <w:i/>
          <w:sz w:val="28"/>
          <w:szCs w:val="28"/>
          <w:lang w:val="de-DE"/>
        </w:rPr>
        <w:t>Nghị quyết số 52/2017/NQ-HĐND</w:t>
      </w:r>
      <w:r w:rsidR="00EC1FF8" w:rsidRPr="00654376">
        <w:rPr>
          <w:rFonts w:ascii="Times New Roman" w:eastAsia="Times New Roman" w:hAnsi="Times New Roman" w:cs="Times New Roman"/>
          <w:sz w:val="28"/>
          <w:szCs w:val="28"/>
          <w:lang w:val="de-DE"/>
        </w:rPr>
        <w:t xml:space="preserve"> ngày 08</w:t>
      </w:r>
      <w:r w:rsidR="005D44B0" w:rsidRPr="00654376">
        <w:rPr>
          <w:rFonts w:ascii="Times New Roman" w:eastAsia="Times New Roman" w:hAnsi="Times New Roman" w:cs="Times New Roman"/>
          <w:sz w:val="28"/>
          <w:szCs w:val="28"/>
          <w:lang w:val="de-DE"/>
        </w:rPr>
        <w:t xml:space="preserve"> tháng </w:t>
      </w:r>
      <w:r w:rsidR="00EC1FF8" w:rsidRPr="00654376">
        <w:rPr>
          <w:rFonts w:ascii="Times New Roman" w:eastAsia="Times New Roman" w:hAnsi="Times New Roman" w:cs="Times New Roman"/>
          <w:sz w:val="28"/>
          <w:szCs w:val="28"/>
          <w:lang w:val="de-DE"/>
        </w:rPr>
        <w:t>12</w:t>
      </w:r>
      <w:r w:rsidR="005D44B0" w:rsidRPr="00654376">
        <w:rPr>
          <w:rFonts w:ascii="Times New Roman" w:eastAsia="Times New Roman" w:hAnsi="Times New Roman" w:cs="Times New Roman"/>
          <w:sz w:val="28"/>
          <w:szCs w:val="28"/>
          <w:lang w:val="de-DE"/>
        </w:rPr>
        <w:t xml:space="preserve"> năm </w:t>
      </w:r>
      <w:r w:rsidR="00EC1FF8" w:rsidRPr="00654376">
        <w:rPr>
          <w:rFonts w:ascii="Times New Roman" w:eastAsia="Times New Roman" w:hAnsi="Times New Roman" w:cs="Times New Roman"/>
          <w:sz w:val="28"/>
          <w:szCs w:val="28"/>
          <w:lang w:val="de-DE"/>
        </w:rPr>
        <w:t xml:space="preserve">2017 của </w:t>
      </w:r>
      <w:r w:rsidR="00D87DF0" w:rsidRPr="00654376">
        <w:rPr>
          <w:rFonts w:ascii="Times New Roman" w:eastAsia="Times New Roman" w:hAnsi="Times New Roman" w:cs="Times New Roman"/>
          <w:sz w:val="28"/>
          <w:szCs w:val="28"/>
          <w:lang w:val="de-DE"/>
        </w:rPr>
        <w:t>Hội đồng nhân dân</w:t>
      </w:r>
      <w:r w:rsidR="00B15F7F" w:rsidRPr="00654376">
        <w:rPr>
          <w:rFonts w:ascii="Times New Roman" w:eastAsia="Times New Roman" w:hAnsi="Times New Roman" w:cs="Times New Roman"/>
          <w:sz w:val="28"/>
          <w:szCs w:val="28"/>
          <w:lang w:val="de-DE"/>
        </w:rPr>
        <w:t xml:space="preserve"> tỉnh</w:t>
      </w:r>
      <w:r w:rsidR="00487423" w:rsidRPr="00654376">
        <w:rPr>
          <w:rFonts w:ascii="Times New Roman" w:eastAsia="Times New Roman" w:hAnsi="Times New Roman" w:cs="Times New Roman"/>
          <w:sz w:val="28"/>
          <w:szCs w:val="28"/>
          <w:lang w:val="de-DE"/>
        </w:rPr>
        <w:t xml:space="preserve"> về việc sửa đổi </w:t>
      </w:r>
      <w:r w:rsidR="00A459D9" w:rsidRPr="00654376">
        <w:rPr>
          <w:rFonts w:ascii="Times New Roman" w:eastAsia="Times New Roman" w:hAnsi="Times New Roman" w:cs="Times New Roman"/>
          <w:sz w:val="28"/>
          <w:szCs w:val="28"/>
          <w:lang w:val="de-DE"/>
        </w:rPr>
        <w:t>Đ</w:t>
      </w:r>
      <w:r w:rsidR="00487423" w:rsidRPr="00654376">
        <w:rPr>
          <w:rFonts w:ascii="Times New Roman" w:eastAsia="Times New Roman" w:hAnsi="Times New Roman" w:cs="Times New Roman"/>
          <w:sz w:val="28"/>
          <w:szCs w:val="28"/>
          <w:lang w:val="de-DE"/>
        </w:rPr>
        <w:t xml:space="preserve">iểm a </w:t>
      </w:r>
      <w:r w:rsidR="00A459D9" w:rsidRPr="00654376">
        <w:rPr>
          <w:rFonts w:ascii="Times New Roman" w:eastAsia="Times New Roman" w:hAnsi="Times New Roman" w:cs="Times New Roman"/>
          <w:sz w:val="28"/>
          <w:szCs w:val="28"/>
          <w:lang w:val="de-DE"/>
        </w:rPr>
        <w:t>K</w:t>
      </w:r>
      <w:r w:rsidR="00487423" w:rsidRPr="00654376">
        <w:rPr>
          <w:rFonts w:ascii="Times New Roman" w:eastAsia="Times New Roman" w:hAnsi="Times New Roman" w:cs="Times New Roman"/>
          <w:sz w:val="28"/>
          <w:szCs w:val="28"/>
          <w:lang w:val="de-DE"/>
        </w:rPr>
        <w:t>hoản 2 Điều 14 quy định một số chính sách ưu đãi hỗ trợ đầu tư trên địa bàn tỉnh Trà Vinh ban hành kèm theo Nghị quyết số 11/2016/NQ-HĐND ngày 08</w:t>
      </w:r>
      <w:r w:rsidR="00F45C54" w:rsidRPr="00654376">
        <w:rPr>
          <w:rFonts w:ascii="Times New Roman" w:eastAsia="Times New Roman" w:hAnsi="Times New Roman" w:cs="Times New Roman"/>
          <w:sz w:val="28"/>
          <w:szCs w:val="28"/>
          <w:lang w:val="de-DE"/>
        </w:rPr>
        <w:t xml:space="preserve"> tháng </w:t>
      </w:r>
      <w:r w:rsidR="00487423" w:rsidRPr="00654376">
        <w:rPr>
          <w:rFonts w:ascii="Times New Roman" w:eastAsia="Times New Roman" w:hAnsi="Times New Roman" w:cs="Times New Roman"/>
          <w:sz w:val="28"/>
          <w:szCs w:val="28"/>
          <w:lang w:val="de-DE"/>
        </w:rPr>
        <w:t>12</w:t>
      </w:r>
      <w:r w:rsidR="00F45C54" w:rsidRPr="00654376">
        <w:rPr>
          <w:rFonts w:ascii="Times New Roman" w:eastAsia="Times New Roman" w:hAnsi="Times New Roman" w:cs="Times New Roman"/>
          <w:sz w:val="28"/>
          <w:szCs w:val="28"/>
          <w:lang w:val="de-DE"/>
        </w:rPr>
        <w:t xml:space="preserve"> năm </w:t>
      </w:r>
      <w:r w:rsidR="00487423" w:rsidRPr="00654376">
        <w:rPr>
          <w:rFonts w:ascii="Times New Roman" w:eastAsia="Times New Roman" w:hAnsi="Times New Roman" w:cs="Times New Roman"/>
          <w:sz w:val="28"/>
          <w:szCs w:val="28"/>
          <w:lang w:val="de-DE"/>
        </w:rPr>
        <w:t xml:space="preserve">2016 của </w:t>
      </w:r>
      <w:r w:rsidR="00516C5A" w:rsidRPr="00654376">
        <w:rPr>
          <w:rFonts w:ascii="Times New Roman" w:eastAsia="Times New Roman" w:hAnsi="Times New Roman" w:cs="Times New Roman"/>
          <w:sz w:val="28"/>
          <w:szCs w:val="28"/>
          <w:lang w:val="de-DE"/>
        </w:rPr>
        <w:t>Hội đồng nhân dân</w:t>
      </w:r>
      <w:r w:rsidR="00487423" w:rsidRPr="00654376">
        <w:rPr>
          <w:rFonts w:ascii="Times New Roman" w:eastAsia="Times New Roman" w:hAnsi="Times New Roman" w:cs="Times New Roman"/>
          <w:sz w:val="28"/>
          <w:szCs w:val="28"/>
          <w:lang w:val="de-DE"/>
        </w:rPr>
        <w:t xml:space="preserve"> tỉnh</w:t>
      </w:r>
      <w:r w:rsidR="00A459D9" w:rsidRPr="00654376">
        <w:rPr>
          <w:rFonts w:ascii="Times New Roman" w:eastAsia="Times New Roman" w:hAnsi="Times New Roman" w:cs="Times New Roman"/>
          <w:sz w:val="28"/>
          <w:szCs w:val="28"/>
          <w:lang w:val="de-DE"/>
        </w:rPr>
        <w:t xml:space="preserve">; </w:t>
      </w:r>
      <w:r w:rsidR="00A459D9" w:rsidRPr="00654376">
        <w:rPr>
          <w:rFonts w:ascii="Times New Roman" w:eastAsia="Times New Roman" w:hAnsi="Times New Roman" w:cs="Times New Roman"/>
          <w:i/>
          <w:sz w:val="28"/>
          <w:szCs w:val="28"/>
          <w:lang w:val="de-DE"/>
        </w:rPr>
        <w:t xml:space="preserve">Nghị quyết số </w:t>
      </w:r>
      <w:r w:rsidR="00794DC0" w:rsidRPr="00654376">
        <w:rPr>
          <w:rFonts w:ascii="Times New Roman" w:eastAsia="Times New Roman" w:hAnsi="Times New Roman" w:cs="Times New Roman"/>
          <w:i/>
          <w:sz w:val="28"/>
          <w:szCs w:val="28"/>
          <w:lang w:val="de-DE"/>
        </w:rPr>
        <w:t>80</w:t>
      </w:r>
      <w:r w:rsidR="00A459D9" w:rsidRPr="00654376">
        <w:rPr>
          <w:rFonts w:ascii="Times New Roman" w:eastAsia="Times New Roman" w:hAnsi="Times New Roman" w:cs="Times New Roman"/>
          <w:i/>
          <w:sz w:val="28"/>
          <w:szCs w:val="28"/>
          <w:lang w:val="de-DE"/>
        </w:rPr>
        <w:t>/</w:t>
      </w:r>
      <w:r w:rsidR="00794DC0" w:rsidRPr="00654376">
        <w:rPr>
          <w:rFonts w:ascii="Times New Roman" w:eastAsia="Times New Roman" w:hAnsi="Times New Roman" w:cs="Times New Roman"/>
          <w:i/>
          <w:sz w:val="28"/>
          <w:szCs w:val="28"/>
          <w:lang w:val="de-DE"/>
        </w:rPr>
        <w:t>2019/NQ-HĐND</w:t>
      </w:r>
      <w:r w:rsidR="00794DC0" w:rsidRPr="00654376">
        <w:rPr>
          <w:rFonts w:ascii="Times New Roman" w:eastAsia="Times New Roman" w:hAnsi="Times New Roman" w:cs="Times New Roman"/>
          <w:sz w:val="28"/>
          <w:szCs w:val="28"/>
          <w:lang w:val="de-DE"/>
        </w:rPr>
        <w:t xml:space="preserve"> ngày 12</w:t>
      </w:r>
      <w:r w:rsidR="009A31D1" w:rsidRPr="00654376">
        <w:rPr>
          <w:rFonts w:ascii="Times New Roman" w:eastAsia="Times New Roman" w:hAnsi="Times New Roman" w:cs="Times New Roman"/>
          <w:sz w:val="28"/>
          <w:szCs w:val="28"/>
          <w:lang w:val="de-DE"/>
        </w:rPr>
        <w:t xml:space="preserve"> tháng </w:t>
      </w:r>
      <w:r w:rsidR="00794DC0" w:rsidRPr="00654376">
        <w:rPr>
          <w:rFonts w:ascii="Times New Roman" w:eastAsia="Times New Roman" w:hAnsi="Times New Roman" w:cs="Times New Roman"/>
          <w:sz w:val="28"/>
          <w:szCs w:val="28"/>
          <w:lang w:val="de-DE"/>
        </w:rPr>
        <w:t>4</w:t>
      </w:r>
      <w:r w:rsidR="009A31D1" w:rsidRPr="00654376">
        <w:rPr>
          <w:rFonts w:ascii="Times New Roman" w:eastAsia="Times New Roman" w:hAnsi="Times New Roman" w:cs="Times New Roman"/>
          <w:sz w:val="28"/>
          <w:szCs w:val="28"/>
          <w:lang w:val="de-DE"/>
        </w:rPr>
        <w:t xml:space="preserve"> năm </w:t>
      </w:r>
      <w:r w:rsidR="00794DC0" w:rsidRPr="00654376">
        <w:rPr>
          <w:rFonts w:ascii="Times New Roman" w:eastAsia="Times New Roman" w:hAnsi="Times New Roman" w:cs="Times New Roman"/>
          <w:sz w:val="28"/>
          <w:szCs w:val="28"/>
          <w:lang w:val="de-DE"/>
        </w:rPr>
        <w:t xml:space="preserve">2019 của </w:t>
      </w:r>
      <w:r w:rsidR="0002320D" w:rsidRPr="00654376">
        <w:rPr>
          <w:rFonts w:ascii="Times New Roman" w:eastAsia="Times New Roman" w:hAnsi="Times New Roman" w:cs="Times New Roman"/>
          <w:sz w:val="28"/>
          <w:szCs w:val="28"/>
          <w:lang w:val="de-DE"/>
        </w:rPr>
        <w:t>Hội đồng nhân dân</w:t>
      </w:r>
      <w:r w:rsidR="00794DC0" w:rsidRPr="00654376">
        <w:rPr>
          <w:rFonts w:ascii="Times New Roman" w:eastAsia="Times New Roman" w:hAnsi="Times New Roman" w:cs="Times New Roman"/>
          <w:sz w:val="28"/>
          <w:szCs w:val="28"/>
          <w:lang w:val="de-DE"/>
        </w:rPr>
        <w:t xml:space="preserve"> tỉnh sửa đổi, bổ sung một số điều của Nghị quyết số 11/2016/NQ-</w:t>
      </w:r>
      <w:r w:rsidR="00794DC0" w:rsidRPr="00654376">
        <w:rPr>
          <w:rFonts w:ascii="Times New Roman" w:eastAsia="Times New Roman" w:hAnsi="Times New Roman" w:cs="Times New Roman"/>
          <w:sz w:val="28"/>
          <w:szCs w:val="28"/>
          <w:lang w:val="de-DE"/>
        </w:rPr>
        <w:lastRenderedPageBreak/>
        <w:t>HĐND ngày 08</w:t>
      </w:r>
      <w:r w:rsidR="00D02BE8" w:rsidRPr="00654376">
        <w:rPr>
          <w:rFonts w:ascii="Times New Roman" w:eastAsia="Times New Roman" w:hAnsi="Times New Roman" w:cs="Times New Roman"/>
          <w:sz w:val="28"/>
          <w:szCs w:val="28"/>
          <w:lang w:val="de-DE"/>
        </w:rPr>
        <w:t xml:space="preserve"> tháng </w:t>
      </w:r>
      <w:r w:rsidR="00794DC0" w:rsidRPr="00654376">
        <w:rPr>
          <w:rFonts w:ascii="Times New Roman" w:eastAsia="Times New Roman" w:hAnsi="Times New Roman" w:cs="Times New Roman"/>
          <w:sz w:val="28"/>
          <w:szCs w:val="28"/>
          <w:lang w:val="de-DE"/>
        </w:rPr>
        <w:t>12</w:t>
      </w:r>
      <w:r w:rsidR="00D02BE8" w:rsidRPr="00654376">
        <w:rPr>
          <w:rFonts w:ascii="Times New Roman" w:eastAsia="Times New Roman" w:hAnsi="Times New Roman" w:cs="Times New Roman"/>
          <w:sz w:val="28"/>
          <w:szCs w:val="28"/>
          <w:lang w:val="de-DE"/>
        </w:rPr>
        <w:t xml:space="preserve"> năm </w:t>
      </w:r>
      <w:r w:rsidR="00794DC0" w:rsidRPr="00654376">
        <w:rPr>
          <w:rFonts w:ascii="Times New Roman" w:eastAsia="Times New Roman" w:hAnsi="Times New Roman" w:cs="Times New Roman"/>
          <w:sz w:val="28"/>
          <w:szCs w:val="28"/>
          <w:lang w:val="de-DE"/>
        </w:rPr>
        <w:t xml:space="preserve">2016 của </w:t>
      </w:r>
      <w:r w:rsidR="00C74878" w:rsidRPr="00654376">
        <w:rPr>
          <w:rFonts w:ascii="Times New Roman" w:eastAsia="Times New Roman" w:hAnsi="Times New Roman" w:cs="Times New Roman"/>
          <w:sz w:val="28"/>
          <w:szCs w:val="28"/>
          <w:lang w:val="de-DE"/>
        </w:rPr>
        <w:t>Hội đồng nhân dân</w:t>
      </w:r>
      <w:r w:rsidR="00794DC0" w:rsidRPr="00654376">
        <w:rPr>
          <w:rFonts w:ascii="Times New Roman" w:eastAsia="Times New Roman" w:hAnsi="Times New Roman" w:cs="Times New Roman"/>
          <w:sz w:val="28"/>
          <w:szCs w:val="28"/>
          <w:lang w:val="de-DE"/>
        </w:rPr>
        <w:t xml:space="preserve"> tỉnh</w:t>
      </w:r>
      <w:r w:rsidR="00226516" w:rsidRPr="00654376">
        <w:rPr>
          <w:rFonts w:ascii="Times New Roman" w:eastAsia="Times New Roman" w:hAnsi="Times New Roman" w:cs="Times New Roman"/>
          <w:sz w:val="28"/>
          <w:szCs w:val="28"/>
          <w:lang w:val="de-DE"/>
        </w:rPr>
        <w:t xml:space="preserve"> ban hành quy định một số chính sách ưu đãi, hỗ trợ đầu tư trên địa bàn tỉnh Trà Vinh</w:t>
      </w:r>
      <w:r w:rsidR="00630591" w:rsidRPr="00654376">
        <w:rPr>
          <w:rFonts w:ascii="Times New Roman" w:eastAsia="Times New Roman" w:hAnsi="Times New Roman" w:cs="Times New Roman"/>
          <w:sz w:val="28"/>
          <w:szCs w:val="28"/>
          <w:lang w:val="de-DE"/>
        </w:rPr>
        <w:t xml:space="preserve">; </w:t>
      </w:r>
      <w:r w:rsidR="00630591" w:rsidRPr="00654376">
        <w:rPr>
          <w:rFonts w:ascii="Times New Roman" w:eastAsia="Times New Roman" w:hAnsi="Times New Roman" w:cs="Times New Roman"/>
          <w:i/>
          <w:sz w:val="28"/>
          <w:szCs w:val="28"/>
          <w:lang w:val="de-DE"/>
        </w:rPr>
        <w:t>Nghị quyết số 16/2020/NQ-HĐND</w:t>
      </w:r>
      <w:r w:rsidR="00630591" w:rsidRPr="00654376">
        <w:rPr>
          <w:rFonts w:ascii="Times New Roman" w:eastAsia="Times New Roman" w:hAnsi="Times New Roman" w:cs="Times New Roman"/>
          <w:sz w:val="28"/>
          <w:szCs w:val="28"/>
          <w:lang w:val="de-DE"/>
        </w:rPr>
        <w:t xml:space="preserve"> ngày 09</w:t>
      </w:r>
      <w:r w:rsidR="006D12FD" w:rsidRPr="00654376">
        <w:rPr>
          <w:rFonts w:ascii="Times New Roman" w:eastAsia="Times New Roman" w:hAnsi="Times New Roman" w:cs="Times New Roman"/>
          <w:sz w:val="28"/>
          <w:szCs w:val="28"/>
          <w:lang w:val="de-DE"/>
        </w:rPr>
        <w:t xml:space="preserve"> tháng </w:t>
      </w:r>
      <w:r w:rsidR="00630591" w:rsidRPr="00654376">
        <w:rPr>
          <w:rFonts w:ascii="Times New Roman" w:eastAsia="Times New Roman" w:hAnsi="Times New Roman" w:cs="Times New Roman"/>
          <w:sz w:val="28"/>
          <w:szCs w:val="28"/>
          <w:lang w:val="de-DE"/>
        </w:rPr>
        <w:t>12</w:t>
      </w:r>
      <w:r w:rsidR="006D12FD" w:rsidRPr="00654376">
        <w:rPr>
          <w:rFonts w:ascii="Times New Roman" w:eastAsia="Times New Roman" w:hAnsi="Times New Roman" w:cs="Times New Roman"/>
          <w:sz w:val="28"/>
          <w:szCs w:val="28"/>
          <w:lang w:val="de-DE"/>
        </w:rPr>
        <w:t xml:space="preserve"> năm </w:t>
      </w:r>
      <w:r w:rsidR="00630591" w:rsidRPr="00654376">
        <w:rPr>
          <w:rFonts w:ascii="Times New Roman" w:eastAsia="Times New Roman" w:hAnsi="Times New Roman" w:cs="Times New Roman"/>
          <w:sz w:val="28"/>
          <w:szCs w:val="28"/>
          <w:lang w:val="de-DE"/>
        </w:rPr>
        <w:t xml:space="preserve">2020 của </w:t>
      </w:r>
      <w:r w:rsidR="00DE05FF" w:rsidRPr="00654376">
        <w:rPr>
          <w:rFonts w:ascii="Times New Roman" w:eastAsia="Times New Roman" w:hAnsi="Times New Roman" w:cs="Times New Roman"/>
          <w:sz w:val="28"/>
          <w:szCs w:val="28"/>
          <w:lang w:val="de-DE"/>
        </w:rPr>
        <w:t>Hội đồng nhân dân</w:t>
      </w:r>
      <w:r w:rsidR="00630591" w:rsidRPr="00654376">
        <w:rPr>
          <w:rFonts w:ascii="Times New Roman" w:eastAsia="Times New Roman" w:hAnsi="Times New Roman" w:cs="Times New Roman"/>
          <w:sz w:val="28"/>
          <w:szCs w:val="28"/>
          <w:lang w:val="de-DE"/>
        </w:rPr>
        <w:t xml:space="preserve"> tỉnh sửa đổi, bổ sung một số điều của quy định một số chính sách ưu đãi, hỗ trợ đầu tư trên địa bàn tỉnh Trà Vinh ban hành kèm theo Nghị quyết số 11/2016/NQ-HĐND ngày 08</w:t>
      </w:r>
      <w:r w:rsidR="0011035F" w:rsidRPr="00654376">
        <w:rPr>
          <w:rFonts w:ascii="Times New Roman" w:eastAsia="Times New Roman" w:hAnsi="Times New Roman" w:cs="Times New Roman"/>
          <w:sz w:val="28"/>
          <w:szCs w:val="28"/>
          <w:lang w:val="de-DE"/>
        </w:rPr>
        <w:t xml:space="preserve"> thá</w:t>
      </w:r>
      <w:r w:rsidR="00A26509" w:rsidRPr="00654376">
        <w:rPr>
          <w:rFonts w:ascii="Times New Roman" w:eastAsia="Times New Roman" w:hAnsi="Times New Roman" w:cs="Times New Roman"/>
          <w:sz w:val="28"/>
          <w:szCs w:val="28"/>
          <w:lang w:val="de-DE"/>
        </w:rPr>
        <w:t>n</w:t>
      </w:r>
      <w:r w:rsidR="0011035F" w:rsidRPr="00654376">
        <w:rPr>
          <w:rFonts w:ascii="Times New Roman" w:eastAsia="Times New Roman" w:hAnsi="Times New Roman" w:cs="Times New Roman"/>
          <w:sz w:val="28"/>
          <w:szCs w:val="28"/>
          <w:lang w:val="de-DE"/>
        </w:rPr>
        <w:t xml:space="preserve">g </w:t>
      </w:r>
      <w:r w:rsidR="00630591" w:rsidRPr="00654376">
        <w:rPr>
          <w:rFonts w:ascii="Times New Roman" w:eastAsia="Times New Roman" w:hAnsi="Times New Roman" w:cs="Times New Roman"/>
          <w:sz w:val="28"/>
          <w:szCs w:val="28"/>
          <w:lang w:val="de-DE"/>
        </w:rPr>
        <w:t>12</w:t>
      </w:r>
      <w:r w:rsidR="0011035F" w:rsidRPr="00654376">
        <w:rPr>
          <w:rFonts w:ascii="Times New Roman" w:eastAsia="Times New Roman" w:hAnsi="Times New Roman" w:cs="Times New Roman"/>
          <w:sz w:val="28"/>
          <w:szCs w:val="28"/>
          <w:lang w:val="de-DE"/>
        </w:rPr>
        <w:t xml:space="preserve"> năm </w:t>
      </w:r>
      <w:r w:rsidR="00630591" w:rsidRPr="00654376">
        <w:rPr>
          <w:rFonts w:ascii="Times New Roman" w:eastAsia="Times New Roman" w:hAnsi="Times New Roman" w:cs="Times New Roman"/>
          <w:sz w:val="28"/>
          <w:szCs w:val="28"/>
          <w:lang w:val="de-DE"/>
        </w:rPr>
        <w:t xml:space="preserve">2016 của </w:t>
      </w:r>
      <w:r w:rsidR="00CC409A" w:rsidRPr="00654376">
        <w:rPr>
          <w:rFonts w:ascii="Times New Roman" w:eastAsia="Times New Roman" w:hAnsi="Times New Roman" w:cs="Times New Roman"/>
          <w:sz w:val="28"/>
          <w:szCs w:val="28"/>
          <w:lang w:val="de-DE"/>
        </w:rPr>
        <w:t>Hội đồng nhân dân</w:t>
      </w:r>
      <w:r w:rsidR="00630591" w:rsidRPr="00654376">
        <w:rPr>
          <w:rFonts w:ascii="Times New Roman" w:eastAsia="Times New Roman" w:hAnsi="Times New Roman" w:cs="Times New Roman"/>
          <w:sz w:val="28"/>
          <w:szCs w:val="28"/>
          <w:lang w:val="de-DE"/>
        </w:rPr>
        <w:t xml:space="preserve"> tỉnh.</w:t>
      </w:r>
      <w:r w:rsidRPr="00654376">
        <w:rPr>
          <w:rFonts w:ascii="Times New Roman" w:eastAsia="Times New Roman" w:hAnsi="Times New Roman" w:cs="Times New Roman"/>
          <w:sz w:val="28"/>
          <w:szCs w:val="28"/>
          <w:lang w:val="de-DE"/>
        </w:rPr>
        <w:t>     </w:t>
      </w:r>
    </w:p>
    <w:p w14:paraId="5D9CD3BD" w14:textId="32A9532E" w:rsidR="00190B9A" w:rsidRPr="00654376" w:rsidRDefault="00190B9A" w:rsidP="00E7162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 w:name="dieu_3"/>
      <w:r w:rsidRPr="00654376">
        <w:rPr>
          <w:rFonts w:ascii="Times New Roman" w:eastAsia="Times New Roman" w:hAnsi="Times New Roman" w:cs="Times New Roman"/>
          <w:b/>
          <w:bCs/>
          <w:sz w:val="28"/>
          <w:szCs w:val="28"/>
          <w:lang w:val="de-DE"/>
        </w:rPr>
        <w:t>Điều 3.</w:t>
      </w:r>
      <w:bookmarkEnd w:id="7"/>
      <w:r w:rsidRPr="00654376">
        <w:rPr>
          <w:rFonts w:ascii="Times New Roman" w:eastAsia="Times New Roman" w:hAnsi="Times New Roman" w:cs="Times New Roman"/>
          <w:b/>
          <w:bCs/>
          <w:sz w:val="28"/>
          <w:szCs w:val="28"/>
          <w:lang w:val="de-DE"/>
        </w:rPr>
        <w:t> </w:t>
      </w:r>
      <w:bookmarkStart w:id="8" w:name="dieu_3_name"/>
      <w:r w:rsidRPr="00654376">
        <w:rPr>
          <w:rFonts w:ascii="Times New Roman" w:eastAsia="Times New Roman" w:hAnsi="Times New Roman" w:cs="Times New Roman"/>
          <w:sz w:val="28"/>
          <w:szCs w:val="28"/>
          <w:lang w:val="de-DE"/>
        </w:rPr>
        <w:t xml:space="preserve">Giao </w:t>
      </w:r>
      <w:r w:rsidR="008E0045" w:rsidRPr="00654376">
        <w:rPr>
          <w:rFonts w:ascii="Times New Roman" w:eastAsia="Times New Roman" w:hAnsi="Times New Roman" w:cs="Times New Roman"/>
          <w:sz w:val="28"/>
          <w:szCs w:val="28"/>
          <w:lang w:val="de-DE"/>
        </w:rPr>
        <w:t>Ủy ban nhân dân</w:t>
      </w:r>
      <w:r w:rsidRPr="00654376">
        <w:rPr>
          <w:rFonts w:ascii="Times New Roman" w:eastAsia="Times New Roman" w:hAnsi="Times New Roman" w:cs="Times New Roman"/>
          <w:sz w:val="28"/>
          <w:szCs w:val="28"/>
          <w:lang w:val="de-DE"/>
        </w:rPr>
        <w:t xml:space="preserve"> tỉnh hướng dẫn và tổ chức triển khai thực hiện; Ban Kinh tế - Ngân sách và đại biểu </w:t>
      </w:r>
      <w:r w:rsidR="00CC409A" w:rsidRPr="00654376">
        <w:rPr>
          <w:rFonts w:ascii="Times New Roman" w:eastAsia="Times New Roman" w:hAnsi="Times New Roman" w:cs="Times New Roman"/>
          <w:sz w:val="28"/>
          <w:szCs w:val="28"/>
          <w:lang w:val="de-DE"/>
        </w:rPr>
        <w:t>Hội đồng nhân dân</w:t>
      </w:r>
      <w:r w:rsidRPr="00654376">
        <w:rPr>
          <w:rFonts w:ascii="Times New Roman" w:eastAsia="Times New Roman" w:hAnsi="Times New Roman" w:cs="Times New Roman"/>
          <w:sz w:val="28"/>
          <w:szCs w:val="28"/>
          <w:lang w:val="de-DE"/>
        </w:rPr>
        <w:t xml:space="preserve"> tỉnh giám sát việc thực hiện Nghị quyết này.</w:t>
      </w:r>
      <w:bookmarkEnd w:id="8"/>
    </w:p>
    <w:p w14:paraId="6473D5E5" w14:textId="6EB9F293" w:rsidR="00190B9A" w:rsidRPr="00654376" w:rsidRDefault="00190B9A" w:rsidP="00E71625">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 xml:space="preserve">Nghị quyết này đã được </w:t>
      </w:r>
      <w:r w:rsidR="00CC409A" w:rsidRPr="00654376">
        <w:rPr>
          <w:rFonts w:ascii="Times New Roman" w:eastAsia="Times New Roman" w:hAnsi="Times New Roman" w:cs="Times New Roman"/>
          <w:sz w:val="28"/>
          <w:szCs w:val="28"/>
          <w:lang w:val="de-DE"/>
        </w:rPr>
        <w:t>Hội đồng nhân dân</w:t>
      </w:r>
      <w:r w:rsidRPr="00654376">
        <w:rPr>
          <w:rFonts w:ascii="Times New Roman" w:eastAsia="Times New Roman" w:hAnsi="Times New Roman" w:cs="Times New Roman"/>
          <w:sz w:val="28"/>
          <w:szCs w:val="28"/>
          <w:lang w:val="de-DE"/>
        </w:rPr>
        <w:t xml:space="preserve"> tỉnh Trà Vinh, khóa X - kỳ họp thứ </w:t>
      </w:r>
      <w:r w:rsidR="004325F5" w:rsidRPr="00654376">
        <w:rPr>
          <w:rFonts w:ascii="Times New Roman" w:eastAsia="Times New Roman" w:hAnsi="Times New Roman" w:cs="Times New Roman"/>
          <w:sz w:val="28"/>
          <w:szCs w:val="28"/>
          <w:lang w:val="de-DE"/>
        </w:rPr>
        <w:t>.....</w:t>
      </w:r>
      <w:r w:rsidRPr="00654376">
        <w:rPr>
          <w:rFonts w:ascii="Times New Roman" w:eastAsia="Times New Roman" w:hAnsi="Times New Roman" w:cs="Times New Roman"/>
          <w:sz w:val="28"/>
          <w:szCs w:val="28"/>
          <w:lang w:val="de-DE"/>
        </w:rPr>
        <w:t xml:space="preserve"> thông qua ngày </w:t>
      </w:r>
      <w:r w:rsidR="004325F5" w:rsidRPr="00654376">
        <w:rPr>
          <w:rFonts w:ascii="Times New Roman" w:eastAsia="Times New Roman" w:hAnsi="Times New Roman" w:cs="Times New Roman"/>
          <w:sz w:val="28"/>
          <w:szCs w:val="28"/>
          <w:lang w:val="de-DE"/>
        </w:rPr>
        <w:t>...</w:t>
      </w:r>
      <w:r w:rsidR="00502B15" w:rsidRPr="00654376">
        <w:rPr>
          <w:rFonts w:ascii="Times New Roman" w:eastAsia="Times New Roman" w:hAnsi="Times New Roman" w:cs="Times New Roman"/>
          <w:sz w:val="28"/>
          <w:szCs w:val="28"/>
          <w:lang w:val="de-DE"/>
        </w:rPr>
        <w:t xml:space="preserve"> tháng </w:t>
      </w:r>
      <w:r w:rsidR="004325F5" w:rsidRPr="00654376">
        <w:rPr>
          <w:rFonts w:ascii="Times New Roman" w:eastAsia="Times New Roman" w:hAnsi="Times New Roman" w:cs="Times New Roman"/>
          <w:sz w:val="28"/>
          <w:szCs w:val="28"/>
          <w:lang w:val="de-DE"/>
        </w:rPr>
        <w:t>...</w:t>
      </w:r>
      <w:r w:rsidR="00502B15" w:rsidRPr="00654376">
        <w:rPr>
          <w:rFonts w:ascii="Times New Roman" w:eastAsia="Times New Roman" w:hAnsi="Times New Roman" w:cs="Times New Roman"/>
          <w:sz w:val="28"/>
          <w:szCs w:val="28"/>
          <w:lang w:val="de-DE"/>
        </w:rPr>
        <w:t xml:space="preserve"> năm </w:t>
      </w:r>
      <w:r w:rsidRPr="00654376">
        <w:rPr>
          <w:rFonts w:ascii="Times New Roman" w:eastAsia="Times New Roman" w:hAnsi="Times New Roman" w:cs="Times New Roman"/>
          <w:sz w:val="28"/>
          <w:szCs w:val="28"/>
          <w:lang w:val="de-DE"/>
        </w:rPr>
        <w:t>20</w:t>
      </w:r>
      <w:r w:rsidR="004325F5" w:rsidRPr="00654376">
        <w:rPr>
          <w:rFonts w:ascii="Times New Roman" w:eastAsia="Times New Roman" w:hAnsi="Times New Roman" w:cs="Times New Roman"/>
          <w:sz w:val="28"/>
          <w:szCs w:val="28"/>
          <w:lang w:val="de-DE"/>
        </w:rPr>
        <w:t>22</w:t>
      </w:r>
      <w:r w:rsidR="00F420AC" w:rsidRPr="00654376">
        <w:rPr>
          <w:rFonts w:ascii="Times New Roman" w:eastAsia="Times New Roman" w:hAnsi="Times New Roman" w:cs="Times New Roman"/>
          <w:sz w:val="28"/>
          <w:szCs w:val="28"/>
          <w:lang w:val="de-DE"/>
        </w:rPr>
        <w:t>, có hiệu lực kể từ ngày ... tháng ... năm 2022</w:t>
      </w:r>
      <w:r w:rsidRPr="00654376">
        <w:rPr>
          <w:rFonts w:ascii="Times New Roman" w:eastAsia="Times New Roman" w:hAnsi="Times New Roman" w:cs="Times New Roman"/>
          <w:sz w:val="28"/>
          <w:szCs w:val="28"/>
          <w:lang w:val="de-DE"/>
        </w:rPr>
        <w:t>./.</w:t>
      </w:r>
    </w:p>
    <w:p w14:paraId="4AE1A308" w14:textId="77777777" w:rsidR="00190B9A" w:rsidRPr="00654376" w:rsidRDefault="00190B9A" w:rsidP="004F4051">
      <w:pPr>
        <w:shd w:val="clear" w:color="auto" w:fill="FFFFFF"/>
        <w:spacing w:before="120" w:after="120" w:line="240" w:lineRule="auto"/>
        <w:ind w:firstLine="720"/>
        <w:jc w:val="both"/>
        <w:rPr>
          <w:rFonts w:ascii="Times New Roman" w:eastAsia="Times New Roman" w:hAnsi="Times New Roman" w:cs="Times New Roman"/>
          <w:sz w:val="20"/>
          <w:szCs w:val="28"/>
        </w:rPr>
      </w:pPr>
      <w:r w:rsidRPr="00654376">
        <w:rPr>
          <w:rFonts w:ascii="Times New Roman" w:eastAsia="Times New Roman" w:hAnsi="Times New Roman" w:cs="Times New Roman"/>
          <w:sz w:val="28"/>
          <w:szCs w:val="28"/>
          <w:lang w:val="de-DE"/>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654376" w:rsidRPr="00654376" w14:paraId="09B62782" w14:textId="77777777" w:rsidTr="00A11C8E">
        <w:tc>
          <w:tcPr>
            <w:tcW w:w="4068" w:type="dxa"/>
            <w:shd w:val="clear" w:color="auto" w:fill="FFFFFF"/>
            <w:tcMar>
              <w:top w:w="0" w:type="dxa"/>
              <w:left w:w="108" w:type="dxa"/>
              <w:bottom w:w="0" w:type="dxa"/>
              <w:right w:w="108" w:type="dxa"/>
            </w:tcMar>
            <w:hideMark/>
          </w:tcPr>
          <w:p w14:paraId="4D3858E0" w14:textId="77777777" w:rsidR="00190B9A" w:rsidRPr="00654376" w:rsidRDefault="00521E63" w:rsidP="00521E63">
            <w:pPr>
              <w:spacing w:after="0" w:line="240" w:lineRule="auto"/>
              <w:rPr>
                <w:rFonts w:ascii="Times New Roman" w:eastAsia="Times New Roman" w:hAnsi="Times New Roman" w:cs="Times New Roman"/>
                <w:b/>
                <w:bCs/>
                <w:i/>
                <w:sz w:val="24"/>
                <w:szCs w:val="24"/>
              </w:rPr>
            </w:pPr>
            <w:r w:rsidRPr="00654376">
              <w:rPr>
                <w:rFonts w:ascii="Times New Roman" w:eastAsia="Times New Roman" w:hAnsi="Times New Roman" w:cs="Times New Roman"/>
                <w:b/>
                <w:bCs/>
                <w:i/>
                <w:sz w:val="24"/>
                <w:szCs w:val="24"/>
              </w:rPr>
              <w:t>Nơi nhận:</w:t>
            </w:r>
            <w:r w:rsidR="00190B9A" w:rsidRPr="00654376">
              <w:rPr>
                <w:rFonts w:ascii="Times New Roman" w:eastAsia="Times New Roman" w:hAnsi="Times New Roman" w:cs="Times New Roman"/>
                <w:b/>
                <w:bCs/>
                <w:i/>
                <w:sz w:val="24"/>
                <w:szCs w:val="24"/>
              </w:rPr>
              <w:t> </w:t>
            </w:r>
          </w:p>
          <w:p w14:paraId="05B66398" w14:textId="77777777" w:rsidR="00521E63" w:rsidRPr="00654376" w:rsidRDefault="00521E63"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xml:space="preserve">- </w:t>
            </w:r>
            <w:r w:rsidR="00260985" w:rsidRPr="00654376">
              <w:rPr>
                <w:rFonts w:ascii="Times New Roman" w:eastAsia="Times New Roman" w:hAnsi="Times New Roman" w:cs="Times New Roman"/>
                <w:bCs/>
              </w:rPr>
              <w:t>UBTVQH</w:t>
            </w:r>
            <w:r w:rsidR="000A70C4" w:rsidRPr="00654376">
              <w:rPr>
                <w:rFonts w:ascii="Times New Roman" w:eastAsia="Times New Roman" w:hAnsi="Times New Roman" w:cs="Times New Roman"/>
                <w:bCs/>
              </w:rPr>
              <w:t>,</w:t>
            </w:r>
            <w:r w:rsidR="00260985" w:rsidRPr="00654376">
              <w:rPr>
                <w:rFonts w:ascii="Times New Roman" w:eastAsia="Times New Roman" w:hAnsi="Times New Roman" w:cs="Times New Roman"/>
                <w:bCs/>
              </w:rPr>
              <w:t xml:space="preserve"> Chính phủ;</w:t>
            </w:r>
          </w:p>
          <w:p w14:paraId="41176602"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Các Bộ: Tư pháp</w:t>
            </w:r>
            <w:r w:rsidR="000A70C4"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KH&amp;ĐT</w:t>
            </w:r>
            <w:r w:rsidR="000A70C4"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Tài chính;</w:t>
            </w:r>
            <w:r w:rsidR="00880D47" w:rsidRPr="00654376">
              <w:rPr>
                <w:rFonts w:ascii="Times New Roman" w:eastAsia="Times New Roman" w:hAnsi="Times New Roman" w:cs="Times New Roman"/>
                <w:bCs/>
              </w:rPr>
              <w:t xml:space="preserve"> Công Thương</w:t>
            </w:r>
          </w:p>
          <w:p w14:paraId="39B11F83"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Ban Công tác đại biểu – UBTVQH;</w:t>
            </w:r>
          </w:p>
          <w:p w14:paraId="5B12B4B0"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Kiểm toán Nhà nước khu vực IX;</w:t>
            </w:r>
          </w:p>
          <w:p w14:paraId="77AAA471"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TT.TU, HĐND, UBMTTQVN tỉnh;</w:t>
            </w:r>
          </w:p>
          <w:p w14:paraId="68738174"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Đoàn ĐBQH tỉnh;</w:t>
            </w:r>
          </w:p>
          <w:p w14:paraId="323A2977" w14:textId="77777777" w:rsidR="00260985" w:rsidRPr="00654376" w:rsidRDefault="00260985" w:rsidP="00521E63">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Đại biểu HĐND tỉnh;</w:t>
            </w:r>
          </w:p>
          <w:p w14:paraId="7C558A66" w14:textId="77777777" w:rsidR="00260985" w:rsidRPr="00654376" w:rsidRDefault="00260985"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Các Sở: TP</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KH&amp;ĐT</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TC</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CT</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TN&amp;MT</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NN&amp;PTNT</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LĐ</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TB&amp;XH</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VH</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TT&amp;DL</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KH&amp;CN</w:t>
            </w:r>
            <w:r w:rsidR="00FD6C0E" w:rsidRPr="00654376">
              <w:rPr>
                <w:rFonts w:ascii="Times New Roman" w:eastAsia="Times New Roman" w:hAnsi="Times New Roman" w:cs="Times New Roman"/>
                <w:bCs/>
              </w:rPr>
              <w:t>,</w:t>
            </w:r>
            <w:r w:rsidRPr="00654376">
              <w:rPr>
                <w:rFonts w:ascii="Times New Roman" w:eastAsia="Times New Roman" w:hAnsi="Times New Roman" w:cs="Times New Roman"/>
                <w:bCs/>
              </w:rPr>
              <w:t xml:space="preserve"> Cục thuế, Cục Thống kê tỉnh;</w:t>
            </w:r>
          </w:p>
          <w:p w14:paraId="78AB78E4" w14:textId="77777777" w:rsidR="00260985" w:rsidRPr="00654376" w:rsidRDefault="00260985"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Thường trực HĐND, UBND cấp huyện;</w:t>
            </w:r>
          </w:p>
          <w:p w14:paraId="6549BD2F" w14:textId="77777777" w:rsidR="00260985" w:rsidRPr="00654376" w:rsidRDefault="00260985"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Văn phòng: HĐND, UBND tỉnh;</w:t>
            </w:r>
          </w:p>
          <w:p w14:paraId="58EBA5BD" w14:textId="77777777" w:rsidR="00260985" w:rsidRPr="00654376" w:rsidRDefault="00260985"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xml:space="preserve">- Đài PT-TH, Báo Trà Vinh </w:t>
            </w:r>
            <w:r w:rsidR="00FD6C0E" w:rsidRPr="00654376">
              <w:rPr>
                <w:rFonts w:ascii="Times New Roman" w:eastAsia="Times New Roman" w:hAnsi="Times New Roman" w:cs="Times New Roman"/>
                <w:bCs/>
              </w:rPr>
              <w:t>;</w:t>
            </w:r>
          </w:p>
          <w:p w14:paraId="6342328D" w14:textId="77777777" w:rsidR="00FD6C0E" w:rsidRPr="00654376" w:rsidRDefault="00FD6C0E"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Trung tâm TH-CB tỉnh;</w:t>
            </w:r>
          </w:p>
          <w:p w14:paraId="7D9A44D4" w14:textId="77777777" w:rsidR="00FD6C0E" w:rsidRPr="00654376" w:rsidRDefault="00FD6C0E" w:rsidP="00260985">
            <w:pPr>
              <w:spacing w:after="0" w:line="240" w:lineRule="auto"/>
              <w:rPr>
                <w:rFonts w:ascii="Times New Roman" w:eastAsia="Times New Roman" w:hAnsi="Times New Roman" w:cs="Times New Roman"/>
                <w:bCs/>
              </w:rPr>
            </w:pPr>
            <w:r w:rsidRPr="00654376">
              <w:rPr>
                <w:rFonts w:ascii="Times New Roman" w:eastAsia="Times New Roman" w:hAnsi="Times New Roman" w:cs="Times New Roman"/>
                <w:bCs/>
              </w:rPr>
              <w:t>- Website Chính phủ;</w:t>
            </w:r>
          </w:p>
          <w:p w14:paraId="224F71A7" w14:textId="77777777" w:rsidR="00FD6C0E" w:rsidRPr="00654376" w:rsidRDefault="00FD6C0E" w:rsidP="00260985">
            <w:pPr>
              <w:spacing w:after="0" w:line="240" w:lineRule="auto"/>
              <w:rPr>
                <w:rFonts w:ascii="Times New Roman" w:eastAsia="Times New Roman" w:hAnsi="Times New Roman" w:cs="Times New Roman"/>
              </w:rPr>
            </w:pPr>
            <w:r w:rsidRPr="00654376">
              <w:rPr>
                <w:rFonts w:ascii="Times New Roman" w:eastAsia="Times New Roman" w:hAnsi="Times New Roman" w:cs="Times New Roman"/>
                <w:bCs/>
              </w:rPr>
              <w:t>- Lưu: VT, TH.</w:t>
            </w:r>
          </w:p>
        </w:tc>
        <w:tc>
          <w:tcPr>
            <w:tcW w:w="4788" w:type="dxa"/>
            <w:shd w:val="clear" w:color="auto" w:fill="FFFFFF"/>
            <w:tcMar>
              <w:top w:w="0" w:type="dxa"/>
              <w:left w:w="108" w:type="dxa"/>
              <w:bottom w:w="0" w:type="dxa"/>
              <w:right w:w="108" w:type="dxa"/>
            </w:tcMar>
            <w:hideMark/>
          </w:tcPr>
          <w:p w14:paraId="5CC7D83A" w14:textId="77777777" w:rsidR="0049487F" w:rsidRPr="00654376" w:rsidRDefault="00190B9A" w:rsidP="0049487F">
            <w:pPr>
              <w:spacing w:after="0" w:line="240" w:lineRule="auto"/>
              <w:ind w:hanging="58"/>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CHỦ TỊCH</w:t>
            </w:r>
            <w:r w:rsidRPr="00654376">
              <w:rPr>
                <w:rFonts w:ascii="Times New Roman" w:eastAsia="Times New Roman" w:hAnsi="Times New Roman" w:cs="Times New Roman"/>
                <w:b/>
                <w:bCs/>
                <w:sz w:val="28"/>
                <w:szCs w:val="28"/>
              </w:rPr>
              <w:br/>
            </w:r>
          </w:p>
          <w:p w14:paraId="79BF0AA0"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310788FF"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091F75A2"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16F076E9"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220E7ED2"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2123FE48" w14:textId="77777777" w:rsidR="0049487F" w:rsidRPr="00654376" w:rsidRDefault="0049487F" w:rsidP="0049487F">
            <w:pPr>
              <w:spacing w:after="0" w:line="240" w:lineRule="auto"/>
              <w:ind w:hanging="58"/>
              <w:jc w:val="center"/>
              <w:rPr>
                <w:rFonts w:ascii="Times New Roman" w:eastAsia="Times New Roman" w:hAnsi="Times New Roman" w:cs="Times New Roman"/>
                <w:b/>
                <w:bCs/>
                <w:sz w:val="28"/>
                <w:szCs w:val="28"/>
              </w:rPr>
            </w:pPr>
          </w:p>
          <w:p w14:paraId="7CDEC846" w14:textId="77777777" w:rsidR="00190B9A" w:rsidRPr="00654376" w:rsidRDefault="0087047A" w:rsidP="001E1D8F">
            <w:pPr>
              <w:spacing w:after="0" w:line="240" w:lineRule="auto"/>
              <w:ind w:hanging="58"/>
              <w:jc w:val="center"/>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rPr>
              <w:t>Kim Ngọc Thái</w:t>
            </w:r>
          </w:p>
        </w:tc>
      </w:tr>
    </w:tbl>
    <w:p w14:paraId="2C16664B" w14:textId="77777777" w:rsidR="00190B9A" w:rsidRPr="00654376" w:rsidRDefault="00190B9A" w:rsidP="004F4051">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 </w:t>
      </w:r>
    </w:p>
    <w:p w14:paraId="725F0A55" w14:textId="77777777" w:rsidR="007E1DB6" w:rsidRPr="00654376" w:rsidRDefault="00C03660">
      <w:pPr>
        <w:rPr>
          <w:rFonts w:ascii="Times New Roman" w:eastAsia="Times New Roman" w:hAnsi="Times New Roman" w:cs="Times New Roman"/>
          <w:b/>
          <w:bCs/>
          <w:sz w:val="28"/>
          <w:szCs w:val="28"/>
          <w:lang w:val="de-DE"/>
        </w:rPr>
        <w:sectPr w:rsidR="007E1DB6" w:rsidRPr="00654376" w:rsidSect="00942FE5">
          <w:footerReference w:type="default" r:id="rId14"/>
          <w:pgSz w:w="11907" w:h="16840" w:code="9"/>
          <w:pgMar w:top="1134" w:right="1134" w:bottom="1134" w:left="1701" w:header="720" w:footer="720" w:gutter="0"/>
          <w:cols w:space="720"/>
          <w:docGrid w:linePitch="360"/>
        </w:sectPr>
      </w:pPr>
      <w:bookmarkStart w:id="9" w:name="loai_2"/>
      <w:r w:rsidRPr="00654376">
        <w:rPr>
          <w:rFonts w:ascii="Times New Roman" w:eastAsia="Times New Roman" w:hAnsi="Times New Roman" w:cs="Times New Roman"/>
          <w:b/>
          <w:bCs/>
          <w:sz w:val="28"/>
          <w:szCs w:val="28"/>
          <w:lang w:val="de-DE"/>
        </w:rPr>
        <w:br w:type="page"/>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5"/>
      </w:tblGrid>
      <w:tr w:rsidR="005C2E63" w:rsidRPr="00654376" w14:paraId="545E679F" w14:textId="77777777" w:rsidTr="006206B1">
        <w:tc>
          <w:tcPr>
            <w:tcW w:w="3256" w:type="dxa"/>
          </w:tcPr>
          <w:p w14:paraId="431C5CD5" w14:textId="77777777" w:rsidR="005C2E63" w:rsidRPr="00654376" w:rsidRDefault="005C2E63" w:rsidP="006206B1">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64384" behindDoc="0" locked="0" layoutInCell="1" allowOverlap="1" wp14:anchorId="1A214D9A" wp14:editId="0AAADED8">
                      <wp:simplePos x="0" y="0"/>
                      <wp:positionH relativeFrom="column">
                        <wp:posOffset>551815</wp:posOffset>
                      </wp:positionH>
                      <wp:positionV relativeFrom="paragraph">
                        <wp:posOffset>-1141730</wp:posOffset>
                      </wp:positionV>
                      <wp:extent cx="74803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74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4A2554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45pt,-89.9pt" to="102.3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" strokecolor="#5b9bd5 [3204]" strokeweight=".5pt">
                      <v:stroke joinstyle="miter"/>
                    </v:line>
                  </w:pict>
                </mc:Fallback>
              </mc:AlternateContent>
            </w:r>
            <w:r w:rsidRPr="00654376">
              <w:rPr>
                <w:rFonts w:ascii="Times New Roman" w:eastAsia="Times New Roman" w:hAnsi="Times New Roman" w:cs="Times New Roman"/>
                <w:b/>
                <w:bCs/>
                <w:sz w:val="28"/>
                <w:szCs w:val="28"/>
              </w:rPr>
              <w:t>HỘI ĐỒNG NHÂN DÂN</w:t>
            </w:r>
          </w:p>
          <w:p w14:paraId="32223E42" w14:textId="77777777" w:rsidR="005C2E63" w:rsidRPr="00654376" w:rsidRDefault="005C2E63" w:rsidP="005C2E63">
            <w:pPr>
              <w:jc w:val="center"/>
              <w:rPr>
                <w:rFonts w:ascii="Times New Roman" w:eastAsia="Times New Roman" w:hAnsi="Times New Roman" w:cs="Times New Roman"/>
                <w:bCs/>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5833CC66" wp14:editId="56354D47">
                      <wp:simplePos x="0" y="0"/>
                      <wp:positionH relativeFrom="column">
                        <wp:posOffset>548640</wp:posOffset>
                      </wp:positionH>
                      <wp:positionV relativeFrom="paragraph">
                        <wp:posOffset>235915</wp:posOffset>
                      </wp:positionV>
                      <wp:extent cx="813460"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813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CF9BE1D"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2pt,18.6pt" to="10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" strokecolor="black [3200]" strokeweight=".5pt">
                      <v:stroke joinstyle="miter"/>
                    </v:line>
                  </w:pict>
                </mc:Fallback>
              </mc:AlternateContent>
            </w:r>
            <w:r w:rsidRPr="00654376">
              <w:rPr>
                <w:rFonts w:ascii="Times New Roman" w:eastAsia="Times New Roman" w:hAnsi="Times New Roman" w:cs="Times New Roman"/>
                <w:b/>
                <w:bCs/>
                <w:sz w:val="28"/>
                <w:szCs w:val="28"/>
              </w:rPr>
              <w:t>TỈNH TRÀ VINH</w:t>
            </w:r>
          </w:p>
        </w:tc>
        <w:tc>
          <w:tcPr>
            <w:tcW w:w="6095" w:type="dxa"/>
          </w:tcPr>
          <w:p w14:paraId="66BB2C83" w14:textId="77777777" w:rsidR="005C2E63" w:rsidRPr="00654376" w:rsidRDefault="005C2E63" w:rsidP="006206B1">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CỘNG HÒA XÃ HỘI CHỦ NGHĨA VIỆT NAM</w:t>
            </w:r>
          </w:p>
          <w:p w14:paraId="35A782D2" w14:textId="77777777" w:rsidR="005C2E63" w:rsidRPr="00654376" w:rsidRDefault="005C2E63" w:rsidP="006206B1">
            <w:pPr>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Độc lập – Tự do – Hạnh phúc</w:t>
            </w:r>
          </w:p>
          <w:p w14:paraId="765274F9" w14:textId="77777777" w:rsidR="005C2E63" w:rsidRPr="00654376" w:rsidRDefault="005C2E63" w:rsidP="006206B1">
            <w:pPr>
              <w:jc w:val="center"/>
              <w:rPr>
                <w:rFonts w:ascii="Times New Roman" w:eastAsia="Times New Roman" w:hAnsi="Times New Roman" w:cs="Times New Roman"/>
                <w:bCs/>
                <w:i/>
                <w:sz w:val="28"/>
                <w:szCs w:val="28"/>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55E29008" wp14:editId="6FBC6AAE">
                      <wp:simplePos x="0" y="0"/>
                      <wp:positionH relativeFrom="column">
                        <wp:posOffset>767105</wp:posOffset>
                      </wp:positionH>
                      <wp:positionV relativeFrom="paragraph">
                        <wp:posOffset>50571</wp:posOffset>
                      </wp:positionV>
                      <wp:extent cx="2226623"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2226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BD24C9"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0.4pt,4pt" to="23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" strokecolor="black [3200]" strokeweight=".5pt">
                      <v:stroke joinstyle="miter"/>
                    </v:line>
                  </w:pict>
                </mc:Fallback>
              </mc:AlternateContent>
            </w:r>
          </w:p>
        </w:tc>
      </w:tr>
    </w:tbl>
    <w:p w14:paraId="44BA1FA5" w14:textId="77777777" w:rsidR="005350A1" w:rsidRPr="00654376" w:rsidRDefault="005350A1" w:rsidP="005350A1">
      <w:pPr>
        <w:shd w:val="clear" w:color="auto" w:fill="FFFFFF"/>
        <w:spacing w:before="120" w:after="120" w:line="240" w:lineRule="auto"/>
        <w:ind w:firstLine="720"/>
        <w:jc w:val="center"/>
        <w:rPr>
          <w:rFonts w:ascii="Times New Roman" w:eastAsia="Times New Roman" w:hAnsi="Times New Roman" w:cs="Times New Roman"/>
          <w:b/>
          <w:bCs/>
          <w:sz w:val="4"/>
          <w:szCs w:val="28"/>
          <w:lang w:val="de-DE"/>
        </w:rPr>
      </w:pPr>
    </w:p>
    <w:p w14:paraId="335CD176" w14:textId="77777777" w:rsidR="00190B9A" w:rsidRPr="00654376" w:rsidRDefault="00190B9A" w:rsidP="008969BD">
      <w:pPr>
        <w:shd w:val="clear" w:color="auto" w:fill="FFFFFF"/>
        <w:spacing w:before="120" w:after="120" w:line="240" w:lineRule="auto"/>
        <w:jc w:val="center"/>
        <w:rPr>
          <w:rFonts w:ascii="Times New Roman" w:eastAsia="Times New Roman" w:hAnsi="Times New Roman" w:cs="Times New Roman"/>
          <w:b/>
          <w:sz w:val="28"/>
          <w:szCs w:val="28"/>
        </w:rPr>
      </w:pPr>
      <w:r w:rsidRPr="00654376">
        <w:rPr>
          <w:rFonts w:ascii="Times New Roman" w:eastAsia="Times New Roman" w:hAnsi="Times New Roman" w:cs="Times New Roman"/>
          <w:b/>
          <w:bCs/>
          <w:sz w:val="28"/>
          <w:szCs w:val="28"/>
          <w:lang w:val="de-DE"/>
        </w:rPr>
        <w:t>QUY ĐỊNH</w:t>
      </w:r>
      <w:bookmarkEnd w:id="9"/>
    </w:p>
    <w:p w14:paraId="0ADC7184" w14:textId="49D4163C" w:rsidR="002329AE" w:rsidRPr="00654376" w:rsidRDefault="00834DFA" w:rsidP="008A483E">
      <w:pPr>
        <w:shd w:val="clear" w:color="auto" w:fill="FFFFFF"/>
        <w:spacing w:after="0" w:line="240" w:lineRule="auto"/>
        <w:jc w:val="center"/>
        <w:rPr>
          <w:rFonts w:ascii="Times New Roman" w:eastAsia="Times New Roman" w:hAnsi="Times New Roman" w:cs="Times New Roman"/>
          <w:b/>
          <w:sz w:val="28"/>
          <w:szCs w:val="28"/>
          <w:lang w:val="pt-BR"/>
        </w:rPr>
      </w:pPr>
      <w:bookmarkStart w:id="10" w:name="loai_2_name"/>
      <w:r w:rsidRPr="00654376">
        <w:rPr>
          <w:rFonts w:ascii="Times New Roman" w:eastAsia="Times New Roman" w:hAnsi="Times New Roman" w:cs="Times New Roman"/>
          <w:b/>
          <w:sz w:val="28"/>
          <w:szCs w:val="28"/>
          <w:lang w:val="pt-BR"/>
        </w:rPr>
        <w:t xml:space="preserve">Một số chính sách hỗ trợ đầu tư trên địa bàn tỉnh </w:t>
      </w:r>
      <w:r w:rsidR="005350A1" w:rsidRPr="00654376">
        <w:rPr>
          <w:rFonts w:ascii="Times New Roman" w:eastAsia="Times New Roman" w:hAnsi="Times New Roman" w:cs="Times New Roman"/>
          <w:b/>
          <w:sz w:val="28"/>
          <w:szCs w:val="28"/>
          <w:lang w:val="pt-BR"/>
        </w:rPr>
        <w:t>T</w:t>
      </w:r>
      <w:r w:rsidRPr="00654376">
        <w:rPr>
          <w:rFonts w:ascii="Times New Roman" w:eastAsia="Times New Roman" w:hAnsi="Times New Roman" w:cs="Times New Roman"/>
          <w:b/>
          <w:sz w:val="28"/>
          <w:szCs w:val="28"/>
          <w:lang w:val="pt-BR"/>
        </w:rPr>
        <w:t xml:space="preserve">rà </w:t>
      </w:r>
      <w:r w:rsidR="005350A1" w:rsidRPr="00654376">
        <w:rPr>
          <w:rFonts w:ascii="Times New Roman" w:eastAsia="Times New Roman" w:hAnsi="Times New Roman" w:cs="Times New Roman"/>
          <w:b/>
          <w:sz w:val="28"/>
          <w:szCs w:val="28"/>
          <w:lang w:val="pt-BR"/>
        </w:rPr>
        <w:t>V</w:t>
      </w:r>
      <w:r w:rsidRPr="00654376">
        <w:rPr>
          <w:rFonts w:ascii="Times New Roman" w:eastAsia="Times New Roman" w:hAnsi="Times New Roman" w:cs="Times New Roman"/>
          <w:b/>
          <w:sz w:val="28"/>
          <w:szCs w:val="28"/>
          <w:lang w:val="pt-BR"/>
        </w:rPr>
        <w:t>inh</w:t>
      </w:r>
      <w:bookmarkEnd w:id="10"/>
    </w:p>
    <w:p w14:paraId="45FB79AB" w14:textId="13A1DAF9" w:rsidR="00202B48" w:rsidRPr="00654376" w:rsidRDefault="00190B9A" w:rsidP="008A483E">
      <w:pPr>
        <w:shd w:val="clear" w:color="auto" w:fill="FFFFFF"/>
        <w:spacing w:after="0" w:line="240" w:lineRule="auto"/>
        <w:jc w:val="center"/>
        <w:rPr>
          <w:rFonts w:ascii="Times New Roman" w:eastAsia="Times New Roman" w:hAnsi="Times New Roman" w:cs="Times New Roman"/>
          <w:i/>
          <w:iCs/>
          <w:sz w:val="28"/>
          <w:szCs w:val="28"/>
          <w:lang w:val="de-DE"/>
        </w:rPr>
      </w:pPr>
      <w:r w:rsidRPr="00654376">
        <w:rPr>
          <w:rFonts w:ascii="Times New Roman" w:eastAsia="Times New Roman" w:hAnsi="Times New Roman" w:cs="Times New Roman"/>
          <w:i/>
          <w:iCs/>
          <w:sz w:val="28"/>
          <w:szCs w:val="28"/>
          <w:lang w:val="de-DE"/>
        </w:rPr>
        <w:t xml:space="preserve">(Ban hành kèm theo Nghị quyết số </w:t>
      </w:r>
      <w:r w:rsidR="00DF45C3" w:rsidRPr="00654376">
        <w:rPr>
          <w:rFonts w:ascii="Times New Roman" w:eastAsia="Times New Roman" w:hAnsi="Times New Roman" w:cs="Times New Roman"/>
          <w:i/>
          <w:iCs/>
          <w:sz w:val="28"/>
          <w:szCs w:val="28"/>
          <w:lang w:val="de-DE"/>
        </w:rPr>
        <w:t xml:space="preserve">   </w:t>
      </w:r>
      <w:r w:rsidRPr="00654376">
        <w:rPr>
          <w:rFonts w:ascii="Times New Roman" w:eastAsia="Times New Roman" w:hAnsi="Times New Roman" w:cs="Times New Roman"/>
          <w:i/>
          <w:iCs/>
          <w:sz w:val="28"/>
          <w:szCs w:val="28"/>
          <w:lang w:val="de-DE"/>
        </w:rPr>
        <w:t>/20</w:t>
      </w:r>
      <w:r w:rsidR="00DF45C3" w:rsidRPr="00654376">
        <w:rPr>
          <w:rFonts w:ascii="Times New Roman" w:eastAsia="Times New Roman" w:hAnsi="Times New Roman" w:cs="Times New Roman"/>
          <w:i/>
          <w:iCs/>
          <w:sz w:val="28"/>
          <w:szCs w:val="28"/>
          <w:lang w:val="de-DE"/>
        </w:rPr>
        <w:t>22</w:t>
      </w:r>
      <w:r w:rsidRPr="00654376">
        <w:rPr>
          <w:rFonts w:ascii="Times New Roman" w:eastAsia="Times New Roman" w:hAnsi="Times New Roman" w:cs="Times New Roman"/>
          <w:i/>
          <w:iCs/>
          <w:sz w:val="28"/>
          <w:szCs w:val="28"/>
          <w:lang w:val="de-DE"/>
        </w:rPr>
        <w:t>/NQ-HĐND ngày</w:t>
      </w:r>
      <w:r w:rsidR="00DF45C3" w:rsidRPr="00654376">
        <w:rPr>
          <w:rFonts w:ascii="Times New Roman" w:eastAsia="Times New Roman" w:hAnsi="Times New Roman" w:cs="Times New Roman"/>
          <w:i/>
          <w:iCs/>
          <w:sz w:val="28"/>
          <w:szCs w:val="28"/>
          <w:lang w:val="de-DE"/>
        </w:rPr>
        <w:t>...</w:t>
      </w:r>
      <w:r w:rsidR="0080019A" w:rsidRPr="00654376">
        <w:rPr>
          <w:rFonts w:ascii="Times New Roman" w:eastAsia="Times New Roman" w:hAnsi="Times New Roman" w:cs="Times New Roman"/>
          <w:i/>
          <w:iCs/>
          <w:sz w:val="28"/>
          <w:szCs w:val="28"/>
          <w:lang w:val="de-DE"/>
        </w:rPr>
        <w:t>tháng</w:t>
      </w:r>
      <w:r w:rsidR="00DF45C3" w:rsidRPr="00654376">
        <w:rPr>
          <w:rFonts w:ascii="Times New Roman" w:eastAsia="Times New Roman" w:hAnsi="Times New Roman" w:cs="Times New Roman"/>
          <w:i/>
          <w:iCs/>
          <w:sz w:val="28"/>
          <w:szCs w:val="28"/>
          <w:lang w:val="de-DE"/>
        </w:rPr>
        <w:t>...</w:t>
      </w:r>
      <w:r w:rsidR="0080019A" w:rsidRPr="00654376">
        <w:rPr>
          <w:rFonts w:ascii="Times New Roman" w:eastAsia="Times New Roman" w:hAnsi="Times New Roman" w:cs="Times New Roman"/>
          <w:i/>
          <w:iCs/>
          <w:sz w:val="28"/>
          <w:szCs w:val="28"/>
          <w:lang w:val="de-DE"/>
        </w:rPr>
        <w:t xml:space="preserve">năm </w:t>
      </w:r>
      <w:r w:rsidRPr="00654376">
        <w:rPr>
          <w:rFonts w:ascii="Times New Roman" w:eastAsia="Times New Roman" w:hAnsi="Times New Roman" w:cs="Times New Roman"/>
          <w:i/>
          <w:iCs/>
          <w:sz w:val="28"/>
          <w:szCs w:val="28"/>
          <w:lang w:val="de-DE"/>
        </w:rPr>
        <w:t>20</w:t>
      </w:r>
      <w:r w:rsidR="00DF45C3" w:rsidRPr="00654376">
        <w:rPr>
          <w:rFonts w:ascii="Times New Roman" w:eastAsia="Times New Roman" w:hAnsi="Times New Roman" w:cs="Times New Roman"/>
          <w:i/>
          <w:iCs/>
          <w:sz w:val="28"/>
          <w:szCs w:val="28"/>
          <w:lang w:val="de-DE"/>
        </w:rPr>
        <w:t>22</w:t>
      </w:r>
    </w:p>
    <w:p w14:paraId="5B776F1C" w14:textId="504F4B47" w:rsidR="00190B9A" w:rsidRPr="00654376" w:rsidRDefault="00190B9A" w:rsidP="008A483E">
      <w:pPr>
        <w:shd w:val="clear" w:color="auto" w:fill="FFFFFF"/>
        <w:spacing w:after="0" w:line="240" w:lineRule="auto"/>
        <w:jc w:val="center"/>
        <w:rPr>
          <w:rFonts w:ascii="Times New Roman" w:eastAsia="Times New Roman" w:hAnsi="Times New Roman" w:cs="Times New Roman"/>
          <w:sz w:val="28"/>
          <w:szCs w:val="28"/>
        </w:rPr>
      </w:pPr>
      <w:r w:rsidRPr="00654376">
        <w:rPr>
          <w:rFonts w:ascii="Times New Roman" w:eastAsia="Times New Roman" w:hAnsi="Times New Roman" w:cs="Times New Roman"/>
          <w:i/>
          <w:iCs/>
          <w:sz w:val="28"/>
          <w:szCs w:val="28"/>
          <w:lang w:val="de-DE"/>
        </w:rPr>
        <w:t>của H</w:t>
      </w:r>
      <w:r w:rsidR="004E111F" w:rsidRPr="00654376">
        <w:rPr>
          <w:rFonts w:ascii="Times New Roman" w:eastAsia="Times New Roman" w:hAnsi="Times New Roman" w:cs="Times New Roman"/>
          <w:i/>
          <w:iCs/>
          <w:sz w:val="28"/>
          <w:szCs w:val="28"/>
          <w:lang w:val="de-DE"/>
        </w:rPr>
        <w:t>ội đồng nhân dân</w:t>
      </w:r>
      <w:r w:rsidRPr="00654376">
        <w:rPr>
          <w:rFonts w:ascii="Times New Roman" w:eastAsia="Times New Roman" w:hAnsi="Times New Roman" w:cs="Times New Roman"/>
          <w:i/>
          <w:iCs/>
          <w:sz w:val="28"/>
          <w:szCs w:val="28"/>
          <w:lang w:val="de-DE"/>
        </w:rPr>
        <w:t xml:space="preserve"> tỉnh Trà Vinh)</w:t>
      </w:r>
    </w:p>
    <w:bookmarkStart w:id="11" w:name="chuong_1"/>
    <w:p w14:paraId="0FEE64C9" w14:textId="77777777" w:rsidR="00DA6F62" w:rsidRPr="00654376" w:rsidRDefault="006854DC" w:rsidP="00437E67">
      <w:pPr>
        <w:shd w:val="clear" w:color="auto" w:fill="FFFFFF"/>
        <w:spacing w:before="120" w:after="120" w:line="240" w:lineRule="auto"/>
        <w:ind w:firstLine="720"/>
        <w:jc w:val="both"/>
        <w:rPr>
          <w:rFonts w:ascii="Times New Roman" w:eastAsia="Times New Roman" w:hAnsi="Times New Roman" w:cs="Times New Roman"/>
          <w:b/>
          <w:bCs/>
          <w:sz w:val="28"/>
          <w:szCs w:val="28"/>
          <w:lang w:val="de-DE"/>
        </w:rPr>
      </w:pPr>
      <w:r w:rsidRPr="00654376">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2A558501" wp14:editId="7509FFD5">
                <wp:simplePos x="0" y="0"/>
                <wp:positionH relativeFrom="column">
                  <wp:posOffset>2350694</wp:posOffset>
                </wp:positionH>
                <wp:positionV relativeFrom="paragraph">
                  <wp:posOffset>82550</wp:posOffset>
                </wp:positionV>
                <wp:extent cx="1075334"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1075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F22CDC"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5.1pt,6.5pt" to="26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" strokecolor="black [3200]" strokeweight=".5pt">
                <v:stroke joinstyle="miter"/>
              </v:line>
            </w:pict>
          </mc:Fallback>
        </mc:AlternateContent>
      </w:r>
    </w:p>
    <w:p w14:paraId="479D1DCE" w14:textId="77777777" w:rsidR="00190B9A" w:rsidRPr="00654376" w:rsidRDefault="00190B9A" w:rsidP="006469B5">
      <w:pPr>
        <w:shd w:val="clear" w:color="auto" w:fill="FFFFFF"/>
        <w:spacing w:after="0" w:line="240" w:lineRule="auto"/>
        <w:jc w:val="center"/>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lang w:val="de-DE"/>
        </w:rPr>
        <w:t>Chương I</w:t>
      </w:r>
      <w:bookmarkEnd w:id="11"/>
    </w:p>
    <w:p w14:paraId="718D36CF" w14:textId="77777777" w:rsidR="00190B9A" w:rsidRPr="00654376" w:rsidRDefault="00190B9A" w:rsidP="006469B5">
      <w:pPr>
        <w:shd w:val="clear" w:color="auto" w:fill="FFFFFF"/>
        <w:spacing w:after="0" w:line="240" w:lineRule="auto"/>
        <w:jc w:val="center"/>
        <w:rPr>
          <w:rFonts w:ascii="Times New Roman" w:eastAsia="Times New Roman" w:hAnsi="Times New Roman" w:cs="Times New Roman"/>
          <w:b/>
          <w:bCs/>
          <w:sz w:val="28"/>
          <w:szCs w:val="28"/>
          <w:lang w:val="de-DE"/>
        </w:rPr>
      </w:pPr>
      <w:bookmarkStart w:id="12" w:name="chuong_1_name"/>
      <w:r w:rsidRPr="00654376">
        <w:rPr>
          <w:rFonts w:ascii="Times New Roman" w:eastAsia="Times New Roman" w:hAnsi="Times New Roman" w:cs="Times New Roman"/>
          <w:b/>
          <w:bCs/>
          <w:sz w:val="28"/>
          <w:szCs w:val="28"/>
          <w:lang w:val="de-DE"/>
        </w:rPr>
        <w:t>QUY ĐỊNH CHUNG</w:t>
      </w:r>
      <w:bookmarkEnd w:id="12"/>
    </w:p>
    <w:p w14:paraId="517C8E45" w14:textId="77777777" w:rsidR="007540C1" w:rsidRPr="00654376" w:rsidRDefault="007540C1" w:rsidP="00A97D2F">
      <w:pPr>
        <w:shd w:val="clear" w:color="auto" w:fill="FFFFFF"/>
        <w:spacing w:before="120" w:after="120" w:line="240" w:lineRule="auto"/>
        <w:ind w:firstLine="720"/>
        <w:jc w:val="both"/>
        <w:rPr>
          <w:rFonts w:ascii="Times New Roman" w:eastAsia="Times New Roman" w:hAnsi="Times New Roman" w:cs="Times New Roman"/>
          <w:sz w:val="18"/>
          <w:szCs w:val="28"/>
        </w:rPr>
      </w:pPr>
    </w:p>
    <w:p w14:paraId="326ADCA3"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3" w:name="dieu_1_1"/>
      <w:r w:rsidRPr="00654376">
        <w:rPr>
          <w:rFonts w:ascii="Times New Roman" w:eastAsia="Times New Roman" w:hAnsi="Times New Roman" w:cs="Times New Roman"/>
          <w:b/>
          <w:bCs/>
          <w:sz w:val="28"/>
          <w:szCs w:val="28"/>
          <w:lang w:val="de-DE"/>
        </w:rPr>
        <w:t>Điều 1. Phạm vi điều chỉnh</w:t>
      </w:r>
      <w:bookmarkEnd w:id="13"/>
    </w:p>
    <w:p w14:paraId="489F1E73" w14:textId="3B73322C"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1. </w:t>
      </w:r>
      <w:r w:rsidR="00D5697E" w:rsidRPr="00654376">
        <w:rPr>
          <w:rFonts w:ascii="Times New Roman" w:eastAsia="Times New Roman" w:hAnsi="Times New Roman" w:cs="Times New Roman"/>
          <w:sz w:val="28"/>
          <w:szCs w:val="28"/>
          <w:lang w:val="vi-VN"/>
        </w:rPr>
        <w:t>Quy định này quy định các nội dung hỗ trợ đầu tư đối với các hoạt động đầu tư kinh doanh thực hiện trên địa bàn tỉnh</w:t>
      </w:r>
      <w:r w:rsidR="004F0EF0" w:rsidRPr="00654376">
        <w:rPr>
          <w:rFonts w:ascii="Times New Roman" w:eastAsia="Times New Roman" w:hAnsi="Times New Roman" w:cs="Times New Roman"/>
          <w:sz w:val="28"/>
          <w:szCs w:val="28"/>
        </w:rPr>
        <w:t xml:space="preserve"> Trà Vinh.</w:t>
      </w:r>
    </w:p>
    <w:p w14:paraId="1B5FF553"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t>2. </w:t>
      </w:r>
      <w:r w:rsidRPr="00654376">
        <w:rPr>
          <w:rFonts w:ascii="Times New Roman" w:eastAsia="Times New Roman" w:hAnsi="Times New Roman" w:cs="Times New Roman"/>
          <w:sz w:val="28"/>
          <w:szCs w:val="28"/>
          <w:lang w:val="pl-PL"/>
        </w:rPr>
        <w:t>Quy định này không áp dụng đối với:</w:t>
      </w:r>
    </w:p>
    <w:p w14:paraId="4B5338EF"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4" w:name="diem_a_2_1"/>
      <w:r w:rsidRPr="00654376">
        <w:rPr>
          <w:rFonts w:ascii="Times New Roman" w:eastAsia="Times New Roman" w:hAnsi="Times New Roman" w:cs="Times New Roman"/>
          <w:sz w:val="28"/>
          <w:szCs w:val="28"/>
          <w:shd w:val="clear" w:color="auto" w:fill="FFFF96"/>
          <w:lang w:val="pl-PL"/>
        </w:rPr>
        <w:t>a) Dự án thuộc lĩnh vực xã hội hóa</w:t>
      </w:r>
      <w:bookmarkEnd w:id="14"/>
      <w:r w:rsidRPr="00654376">
        <w:rPr>
          <w:rFonts w:ascii="Times New Roman" w:eastAsia="Times New Roman" w:hAnsi="Times New Roman" w:cs="Times New Roman"/>
          <w:sz w:val="28"/>
          <w:szCs w:val="28"/>
        </w:rPr>
        <w:t>.</w:t>
      </w:r>
    </w:p>
    <w:p w14:paraId="52BC031D" w14:textId="18AE2863"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de-DE"/>
        </w:rPr>
      </w:pPr>
      <w:r w:rsidRPr="00654376">
        <w:rPr>
          <w:rFonts w:ascii="Times New Roman" w:eastAsia="Times New Roman" w:hAnsi="Times New Roman" w:cs="Times New Roman"/>
          <w:sz w:val="28"/>
          <w:szCs w:val="28"/>
          <w:lang w:val="de-DE"/>
        </w:rPr>
        <w:t>b) Dự án đầu tư nhà ở xã hội theo Nghị định số 100/2015/NĐ-CP ngày 20</w:t>
      </w:r>
      <w:r w:rsidR="005C1F8F" w:rsidRPr="00654376">
        <w:rPr>
          <w:rFonts w:ascii="Times New Roman" w:eastAsia="Times New Roman" w:hAnsi="Times New Roman" w:cs="Times New Roman"/>
          <w:sz w:val="28"/>
          <w:szCs w:val="28"/>
          <w:lang w:val="de-DE"/>
        </w:rPr>
        <w:t xml:space="preserve"> tháng </w:t>
      </w:r>
      <w:r w:rsidRPr="00654376">
        <w:rPr>
          <w:rFonts w:ascii="Times New Roman" w:eastAsia="Times New Roman" w:hAnsi="Times New Roman" w:cs="Times New Roman"/>
          <w:sz w:val="28"/>
          <w:szCs w:val="28"/>
          <w:lang w:val="de-DE"/>
        </w:rPr>
        <w:t>10</w:t>
      </w:r>
      <w:r w:rsidR="005C1F8F" w:rsidRPr="00654376">
        <w:rPr>
          <w:rFonts w:ascii="Times New Roman" w:eastAsia="Times New Roman" w:hAnsi="Times New Roman" w:cs="Times New Roman"/>
          <w:sz w:val="28"/>
          <w:szCs w:val="28"/>
          <w:lang w:val="de-DE"/>
        </w:rPr>
        <w:t xml:space="preserve"> năm </w:t>
      </w:r>
      <w:r w:rsidRPr="00654376">
        <w:rPr>
          <w:rFonts w:ascii="Times New Roman" w:eastAsia="Times New Roman" w:hAnsi="Times New Roman" w:cs="Times New Roman"/>
          <w:sz w:val="28"/>
          <w:szCs w:val="28"/>
          <w:lang w:val="de-DE"/>
        </w:rPr>
        <w:t>2015 của Chính phủ về phát triển và quản lý nhà ở xã hội</w:t>
      </w:r>
      <w:r w:rsidR="000401A5" w:rsidRPr="00654376">
        <w:rPr>
          <w:rFonts w:ascii="Times New Roman" w:eastAsia="Times New Roman" w:hAnsi="Times New Roman" w:cs="Times New Roman"/>
          <w:sz w:val="28"/>
          <w:szCs w:val="28"/>
          <w:lang w:val="de-DE"/>
        </w:rPr>
        <w:t xml:space="preserve"> và Nghị định số 49/2021/NĐ-CP ngày 01</w:t>
      </w:r>
      <w:r w:rsidR="005C1F8F" w:rsidRPr="00654376">
        <w:rPr>
          <w:rFonts w:ascii="Times New Roman" w:eastAsia="Times New Roman" w:hAnsi="Times New Roman" w:cs="Times New Roman"/>
          <w:sz w:val="28"/>
          <w:szCs w:val="28"/>
          <w:lang w:val="de-DE"/>
        </w:rPr>
        <w:t xml:space="preserve"> tháng </w:t>
      </w:r>
      <w:r w:rsidR="000401A5" w:rsidRPr="00654376">
        <w:rPr>
          <w:rFonts w:ascii="Times New Roman" w:eastAsia="Times New Roman" w:hAnsi="Times New Roman" w:cs="Times New Roman"/>
          <w:sz w:val="28"/>
          <w:szCs w:val="28"/>
          <w:lang w:val="de-DE"/>
        </w:rPr>
        <w:t>4</w:t>
      </w:r>
      <w:r w:rsidR="005C1F8F" w:rsidRPr="00654376">
        <w:rPr>
          <w:rFonts w:ascii="Times New Roman" w:eastAsia="Times New Roman" w:hAnsi="Times New Roman" w:cs="Times New Roman"/>
          <w:sz w:val="28"/>
          <w:szCs w:val="28"/>
          <w:lang w:val="de-DE"/>
        </w:rPr>
        <w:t xml:space="preserve"> năm </w:t>
      </w:r>
      <w:r w:rsidR="000401A5" w:rsidRPr="00654376">
        <w:rPr>
          <w:rFonts w:ascii="Times New Roman" w:eastAsia="Times New Roman" w:hAnsi="Times New Roman" w:cs="Times New Roman"/>
          <w:sz w:val="28"/>
          <w:szCs w:val="28"/>
          <w:lang w:val="de-DE"/>
        </w:rPr>
        <w:t>2021</w:t>
      </w:r>
      <w:r w:rsidR="009B197E" w:rsidRPr="00654376">
        <w:rPr>
          <w:rFonts w:ascii="Times New Roman" w:eastAsia="Times New Roman" w:hAnsi="Times New Roman" w:cs="Times New Roman"/>
          <w:sz w:val="28"/>
          <w:szCs w:val="28"/>
          <w:lang w:val="de-DE"/>
        </w:rPr>
        <w:t xml:space="preserve"> sửa đổi, bổ sung một số điều của Nghị định số </w:t>
      </w:r>
      <w:hyperlink r:id="rId15" w:tgtFrame="_blank" w:tooltip="Nghị định 100/2015/NĐ-CP" w:history="1">
        <w:r w:rsidR="009B197E" w:rsidRPr="00654376">
          <w:rPr>
            <w:rFonts w:ascii="Times New Roman" w:eastAsia="Times New Roman" w:hAnsi="Times New Roman" w:cs="Times New Roman"/>
            <w:sz w:val="28"/>
            <w:szCs w:val="28"/>
            <w:lang w:val="de-DE"/>
          </w:rPr>
          <w:t>100/2015/NĐ-CP</w:t>
        </w:r>
      </w:hyperlink>
      <w:r w:rsidR="009B197E" w:rsidRPr="00654376">
        <w:rPr>
          <w:rFonts w:ascii="Times New Roman" w:eastAsia="Times New Roman" w:hAnsi="Times New Roman" w:cs="Times New Roman"/>
          <w:sz w:val="28"/>
          <w:szCs w:val="28"/>
          <w:lang w:val="de-DE"/>
        </w:rPr>
        <w:t> ngày 20</w:t>
      </w:r>
      <w:r w:rsidR="005C1F8F" w:rsidRPr="00654376">
        <w:rPr>
          <w:rFonts w:ascii="Times New Roman" w:eastAsia="Times New Roman" w:hAnsi="Times New Roman" w:cs="Times New Roman"/>
          <w:sz w:val="28"/>
          <w:szCs w:val="28"/>
          <w:lang w:val="de-DE"/>
        </w:rPr>
        <w:t xml:space="preserve"> tháng </w:t>
      </w:r>
      <w:r w:rsidR="009B197E" w:rsidRPr="00654376">
        <w:rPr>
          <w:rFonts w:ascii="Times New Roman" w:eastAsia="Times New Roman" w:hAnsi="Times New Roman" w:cs="Times New Roman"/>
          <w:sz w:val="28"/>
          <w:szCs w:val="28"/>
          <w:lang w:val="de-DE"/>
        </w:rPr>
        <w:t>10</w:t>
      </w:r>
      <w:r w:rsidR="005C1F8F" w:rsidRPr="00654376">
        <w:rPr>
          <w:rFonts w:ascii="Times New Roman" w:eastAsia="Times New Roman" w:hAnsi="Times New Roman" w:cs="Times New Roman"/>
          <w:sz w:val="28"/>
          <w:szCs w:val="28"/>
          <w:lang w:val="de-DE"/>
        </w:rPr>
        <w:t xml:space="preserve"> năm </w:t>
      </w:r>
      <w:r w:rsidR="009B197E" w:rsidRPr="00654376">
        <w:rPr>
          <w:rFonts w:ascii="Times New Roman" w:eastAsia="Times New Roman" w:hAnsi="Times New Roman" w:cs="Times New Roman"/>
          <w:sz w:val="28"/>
          <w:szCs w:val="28"/>
          <w:lang w:val="de-DE"/>
        </w:rPr>
        <w:t>2015 của chính phủ về phát triển và quản lý nhà ở xã hội.</w:t>
      </w:r>
    </w:p>
    <w:p w14:paraId="11D044A8"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5" w:name="dieu_2_1"/>
      <w:r w:rsidRPr="00654376">
        <w:rPr>
          <w:rFonts w:ascii="Times New Roman" w:eastAsia="Times New Roman" w:hAnsi="Times New Roman" w:cs="Times New Roman"/>
          <w:b/>
          <w:bCs/>
          <w:sz w:val="28"/>
          <w:szCs w:val="28"/>
          <w:lang w:val="vi-VN"/>
        </w:rPr>
        <w:t>Điều 2. Đối tượng áp dụng</w:t>
      </w:r>
      <w:bookmarkEnd w:id="15"/>
    </w:p>
    <w:p w14:paraId="20F3D360" w14:textId="228522D1" w:rsidR="00D21DD8" w:rsidRPr="00654376" w:rsidRDefault="00D21DD8" w:rsidP="00D21DD8">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1.</w:t>
      </w:r>
      <w:r w:rsidRPr="00654376">
        <w:rPr>
          <w:rFonts w:ascii="Times New Roman" w:eastAsia="Times New Roman" w:hAnsi="Times New Roman" w:cs="Times New Roman"/>
          <w:sz w:val="28"/>
          <w:szCs w:val="28"/>
          <w:lang w:val="vi-VN"/>
        </w:rPr>
        <w:t xml:space="preserve"> Các tổ chức, cá nhân thực hiện hoạt động đầu tư trên địa bàn tỉnh </w:t>
      </w:r>
      <w:r w:rsidRPr="00654376">
        <w:rPr>
          <w:rFonts w:ascii="Times New Roman" w:eastAsia="Times New Roman" w:hAnsi="Times New Roman" w:cs="Times New Roman"/>
          <w:sz w:val="28"/>
          <w:szCs w:val="28"/>
        </w:rPr>
        <w:t>Trà Vinh</w:t>
      </w:r>
      <w:r w:rsidRPr="00654376">
        <w:rPr>
          <w:rFonts w:ascii="Times New Roman" w:eastAsia="Times New Roman" w:hAnsi="Times New Roman" w:cs="Times New Roman"/>
          <w:sz w:val="28"/>
          <w:szCs w:val="28"/>
          <w:lang w:val="vi-VN"/>
        </w:rPr>
        <w:t xml:space="preserve"> </w:t>
      </w:r>
      <w:r w:rsidRPr="00654376">
        <w:rPr>
          <w:rFonts w:ascii="Times New Roman" w:eastAsia="Times New Roman" w:hAnsi="Times New Roman" w:cs="Times New Roman"/>
          <w:i/>
          <w:sz w:val="28"/>
          <w:szCs w:val="28"/>
          <w:lang w:val="vi-VN"/>
        </w:rPr>
        <w:t>(sau đây gọi chung là nhà đầu tư)</w:t>
      </w:r>
      <w:r w:rsidRPr="00654376">
        <w:rPr>
          <w:rFonts w:ascii="Times New Roman" w:eastAsia="Times New Roman" w:hAnsi="Times New Roman" w:cs="Times New Roman"/>
          <w:sz w:val="28"/>
          <w:szCs w:val="28"/>
          <w:lang w:val="vi-VN"/>
        </w:rPr>
        <w:t xml:space="preserve"> có dự án đáp ứng điều kiện hưởng chính sách </w:t>
      </w:r>
      <w:r w:rsidR="008475BB" w:rsidRPr="00654376">
        <w:rPr>
          <w:rFonts w:ascii="Times New Roman" w:eastAsia="Times New Roman" w:hAnsi="Times New Roman" w:cs="Times New Roman"/>
          <w:sz w:val="28"/>
          <w:szCs w:val="28"/>
        </w:rPr>
        <w:t xml:space="preserve">ưu đãi, </w:t>
      </w:r>
      <w:r w:rsidRPr="00654376">
        <w:rPr>
          <w:rFonts w:ascii="Times New Roman" w:eastAsia="Times New Roman" w:hAnsi="Times New Roman" w:cs="Times New Roman"/>
          <w:sz w:val="28"/>
          <w:szCs w:val="28"/>
          <w:lang w:val="vi-VN"/>
        </w:rPr>
        <w:t>hỗ trợ đầu tư quy định tại Nghị quyết này;</w:t>
      </w:r>
    </w:p>
    <w:p w14:paraId="4500D241" w14:textId="1BF92495" w:rsidR="00D21DD8" w:rsidRPr="00654376" w:rsidRDefault="008475BB" w:rsidP="00D21DD8">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2.</w:t>
      </w:r>
      <w:r w:rsidR="00D21DD8" w:rsidRPr="00654376">
        <w:rPr>
          <w:rFonts w:ascii="Times New Roman" w:eastAsia="Times New Roman" w:hAnsi="Times New Roman" w:cs="Times New Roman"/>
          <w:sz w:val="28"/>
          <w:szCs w:val="28"/>
          <w:lang w:val="vi-VN"/>
        </w:rPr>
        <w:t xml:space="preserve"> Các cơ quan, tổ chức, cá nhân có liên quan trong thực hiện chính sách hỗ trợ đầu tư theo Nghị quyết này.</w:t>
      </w:r>
    </w:p>
    <w:p w14:paraId="3E95654C"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6" w:name="dieu_3_1"/>
      <w:r w:rsidRPr="00654376">
        <w:rPr>
          <w:rFonts w:ascii="Times New Roman" w:eastAsia="Times New Roman" w:hAnsi="Times New Roman" w:cs="Times New Roman"/>
          <w:b/>
          <w:bCs/>
          <w:sz w:val="28"/>
          <w:szCs w:val="28"/>
          <w:lang w:val="vi-VN"/>
        </w:rPr>
        <w:t>Điều 3. Lĩnh vực, địa bàn ưu đãi đầu tư</w:t>
      </w:r>
      <w:bookmarkEnd w:id="16"/>
    </w:p>
    <w:p w14:paraId="045BDCD8" w14:textId="3BE4189A"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t>1. Danh mục</w:t>
      </w:r>
      <w:r w:rsidR="00B2287A" w:rsidRPr="00654376">
        <w:rPr>
          <w:rFonts w:ascii="Times New Roman" w:eastAsia="Times New Roman" w:hAnsi="Times New Roman" w:cs="Times New Roman"/>
          <w:sz w:val="28"/>
          <w:szCs w:val="28"/>
        </w:rPr>
        <w:t xml:space="preserve"> ngành, nghề</w:t>
      </w:r>
      <w:r w:rsidRPr="00654376">
        <w:rPr>
          <w:rFonts w:ascii="Times New Roman" w:eastAsia="Times New Roman" w:hAnsi="Times New Roman" w:cs="Times New Roman"/>
          <w:sz w:val="28"/>
          <w:szCs w:val="28"/>
          <w:lang w:val="vi-VN"/>
        </w:rPr>
        <w:t xml:space="preserve"> ưu đãi đầu tư</w:t>
      </w:r>
    </w:p>
    <w:p w14:paraId="533401D7" w14:textId="18937C3D"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Thực hiện theo quy định tại Phụ lục I</w:t>
      </w:r>
      <w:r w:rsidR="00B2287A" w:rsidRPr="00654376">
        <w:rPr>
          <w:rFonts w:ascii="Times New Roman" w:eastAsia="Times New Roman" w:hAnsi="Times New Roman" w:cs="Times New Roman"/>
          <w:sz w:val="28"/>
          <w:szCs w:val="28"/>
          <w:lang w:val="de-DE"/>
        </w:rPr>
        <w:t>I</w:t>
      </w:r>
      <w:r w:rsidRPr="00654376">
        <w:rPr>
          <w:rFonts w:ascii="Times New Roman" w:eastAsia="Times New Roman" w:hAnsi="Times New Roman" w:cs="Times New Roman"/>
          <w:sz w:val="28"/>
          <w:szCs w:val="28"/>
          <w:lang w:val="de-DE"/>
        </w:rPr>
        <w:t xml:space="preserve"> ban hành kèm theo Nghị định số </w:t>
      </w:r>
      <w:r w:rsidR="00B2287A" w:rsidRPr="00654376">
        <w:rPr>
          <w:rFonts w:ascii="Times New Roman" w:eastAsia="Times New Roman" w:hAnsi="Times New Roman" w:cs="Times New Roman"/>
          <w:sz w:val="28"/>
          <w:szCs w:val="28"/>
          <w:lang w:val="de-DE"/>
        </w:rPr>
        <w:t>31</w:t>
      </w:r>
      <w:r w:rsidRPr="00654376">
        <w:rPr>
          <w:rFonts w:ascii="Times New Roman" w:eastAsia="Times New Roman" w:hAnsi="Times New Roman" w:cs="Times New Roman"/>
          <w:sz w:val="28"/>
          <w:szCs w:val="28"/>
          <w:lang w:val="de-DE"/>
        </w:rPr>
        <w:t>/20</w:t>
      </w:r>
      <w:r w:rsidR="00B2287A" w:rsidRPr="00654376">
        <w:rPr>
          <w:rFonts w:ascii="Times New Roman" w:eastAsia="Times New Roman" w:hAnsi="Times New Roman" w:cs="Times New Roman"/>
          <w:sz w:val="28"/>
          <w:szCs w:val="28"/>
          <w:lang w:val="de-DE"/>
        </w:rPr>
        <w:t>21</w:t>
      </w:r>
      <w:r w:rsidRPr="00654376">
        <w:rPr>
          <w:rFonts w:ascii="Times New Roman" w:eastAsia="Times New Roman" w:hAnsi="Times New Roman" w:cs="Times New Roman"/>
          <w:sz w:val="28"/>
          <w:szCs w:val="28"/>
          <w:lang w:val="de-DE"/>
        </w:rPr>
        <w:t xml:space="preserve">/NĐ-CP ngày </w:t>
      </w:r>
      <w:r w:rsidR="00B2287A" w:rsidRPr="00654376">
        <w:rPr>
          <w:rFonts w:ascii="Times New Roman" w:eastAsia="Times New Roman" w:hAnsi="Times New Roman" w:cs="Times New Roman"/>
          <w:sz w:val="28"/>
          <w:szCs w:val="28"/>
          <w:lang w:val="de-DE"/>
        </w:rPr>
        <w:t>26</w:t>
      </w:r>
      <w:r w:rsidR="00C64D5A" w:rsidRPr="00654376">
        <w:rPr>
          <w:rFonts w:ascii="Times New Roman" w:eastAsia="Times New Roman" w:hAnsi="Times New Roman" w:cs="Times New Roman"/>
          <w:sz w:val="28"/>
          <w:szCs w:val="28"/>
          <w:lang w:val="de-DE"/>
        </w:rPr>
        <w:t xml:space="preserve"> tháng </w:t>
      </w:r>
      <w:r w:rsidR="00B2287A" w:rsidRPr="00654376">
        <w:rPr>
          <w:rFonts w:ascii="Times New Roman" w:eastAsia="Times New Roman" w:hAnsi="Times New Roman" w:cs="Times New Roman"/>
          <w:sz w:val="28"/>
          <w:szCs w:val="28"/>
          <w:lang w:val="de-DE"/>
        </w:rPr>
        <w:t>3</w:t>
      </w:r>
      <w:r w:rsidR="00C64D5A" w:rsidRPr="00654376">
        <w:rPr>
          <w:rFonts w:ascii="Times New Roman" w:eastAsia="Times New Roman" w:hAnsi="Times New Roman" w:cs="Times New Roman"/>
          <w:sz w:val="28"/>
          <w:szCs w:val="28"/>
          <w:lang w:val="de-DE"/>
        </w:rPr>
        <w:t xml:space="preserve"> năm </w:t>
      </w:r>
      <w:r w:rsidRPr="00654376">
        <w:rPr>
          <w:rFonts w:ascii="Times New Roman" w:eastAsia="Times New Roman" w:hAnsi="Times New Roman" w:cs="Times New Roman"/>
          <w:sz w:val="28"/>
          <w:szCs w:val="28"/>
          <w:lang w:val="de-DE"/>
        </w:rPr>
        <w:t>20</w:t>
      </w:r>
      <w:r w:rsidR="00B2287A" w:rsidRPr="00654376">
        <w:rPr>
          <w:rFonts w:ascii="Times New Roman" w:eastAsia="Times New Roman" w:hAnsi="Times New Roman" w:cs="Times New Roman"/>
          <w:sz w:val="28"/>
          <w:szCs w:val="28"/>
          <w:lang w:val="de-DE"/>
        </w:rPr>
        <w:t>21</w:t>
      </w:r>
      <w:r w:rsidRPr="00654376">
        <w:rPr>
          <w:rFonts w:ascii="Times New Roman" w:eastAsia="Times New Roman" w:hAnsi="Times New Roman" w:cs="Times New Roman"/>
          <w:sz w:val="28"/>
          <w:szCs w:val="28"/>
          <w:lang w:val="de-DE"/>
        </w:rPr>
        <w:t xml:space="preserve"> của Chính phủ quy định chi tiết và hướng dẫn thi hành một số điều của Luật Đầu tư.</w:t>
      </w:r>
    </w:p>
    <w:p w14:paraId="0D3777DD"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2. Danh mục địa bàn ưu đãi đầu tư</w:t>
      </w:r>
    </w:p>
    <w:p w14:paraId="23FE1C33" w14:textId="2D876950" w:rsidR="00D0278E" w:rsidRPr="00654376" w:rsidRDefault="00D0278E"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7" w:name="dieu_4"/>
      <w:r w:rsidRPr="00654376">
        <w:rPr>
          <w:rFonts w:ascii="Times New Roman" w:eastAsia="Times New Roman" w:hAnsi="Times New Roman" w:cs="Times New Roman"/>
          <w:sz w:val="28"/>
          <w:szCs w:val="28"/>
        </w:rPr>
        <w:t>Thực hiện theo quy định tại Phụ lục II</w:t>
      </w:r>
      <w:r w:rsidR="00CB121F" w:rsidRPr="00654376">
        <w:rPr>
          <w:rFonts w:ascii="Times New Roman" w:eastAsia="Times New Roman" w:hAnsi="Times New Roman" w:cs="Times New Roman"/>
          <w:sz w:val="28"/>
          <w:szCs w:val="28"/>
        </w:rPr>
        <w:t>I</w:t>
      </w:r>
      <w:r w:rsidRPr="00654376">
        <w:rPr>
          <w:rFonts w:ascii="Times New Roman" w:eastAsia="Times New Roman" w:hAnsi="Times New Roman" w:cs="Times New Roman"/>
          <w:sz w:val="28"/>
          <w:szCs w:val="28"/>
        </w:rPr>
        <w:t xml:space="preserve"> </w:t>
      </w:r>
      <w:r w:rsidR="00CB121F" w:rsidRPr="00654376">
        <w:rPr>
          <w:rFonts w:ascii="Times New Roman" w:eastAsia="Times New Roman" w:hAnsi="Times New Roman" w:cs="Times New Roman"/>
          <w:sz w:val="28"/>
          <w:szCs w:val="28"/>
        </w:rPr>
        <w:t xml:space="preserve">ban hành kèm theo </w:t>
      </w:r>
      <w:r w:rsidR="00CB121F" w:rsidRPr="00654376">
        <w:rPr>
          <w:rFonts w:ascii="Times New Roman" w:eastAsia="Times New Roman" w:hAnsi="Times New Roman" w:cs="Times New Roman"/>
          <w:sz w:val="28"/>
          <w:szCs w:val="28"/>
          <w:lang w:val="de-DE"/>
        </w:rPr>
        <w:t>Nghị định số 31/2021/NĐ-CP ngày 26</w:t>
      </w:r>
      <w:r w:rsidR="0047197E" w:rsidRPr="00654376">
        <w:rPr>
          <w:rFonts w:ascii="Times New Roman" w:eastAsia="Times New Roman" w:hAnsi="Times New Roman" w:cs="Times New Roman"/>
          <w:sz w:val="28"/>
          <w:szCs w:val="28"/>
          <w:lang w:val="de-DE"/>
        </w:rPr>
        <w:t xml:space="preserve"> tháng </w:t>
      </w:r>
      <w:r w:rsidR="00CB121F" w:rsidRPr="00654376">
        <w:rPr>
          <w:rFonts w:ascii="Times New Roman" w:eastAsia="Times New Roman" w:hAnsi="Times New Roman" w:cs="Times New Roman"/>
          <w:sz w:val="28"/>
          <w:szCs w:val="28"/>
          <w:lang w:val="de-DE"/>
        </w:rPr>
        <w:t>3</w:t>
      </w:r>
      <w:r w:rsidR="0047197E" w:rsidRPr="00654376">
        <w:rPr>
          <w:rFonts w:ascii="Times New Roman" w:eastAsia="Times New Roman" w:hAnsi="Times New Roman" w:cs="Times New Roman"/>
          <w:sz w:val="28"/>
          <w:szCs w:val="28"/>
          <w:lang w:val="de-DE"/>
        </w:rPr>
        <w:t xml:space="preserve"> năm </w:t>
      </w:r>
      <w:r w:rsidR="00CB121F" w:rsidRPr="00654376">
        <w:rPr>
          <w:rFonts w:ascii="Times New Roman" w:eastAsia="Times New Roman" w:hAnsi="Times New Roman" w:cs="Times New Roman"/>
          <w:sz w:val="28"/>
          <w:szCs w:val="28"/>
          <w:lang w:val="de-DE"/>
        </w:rPr>
        <w:t>2021 của Chính phủ quy định chi tiết và hướng dẫn thi hành một số điều của Luật Đầu tư</w:t>
      </w:r>
      <w:r w:rsidR="00CB5828" w:rsidRPr="00654376">
        <w:rPr>
          <w:rFonts w:ascii="Times New Roman" w:eastAsia="Times New Roman" w:hAnsi="Times New Roman" w:cs="Times New Roman"/>
          <w:sz w:val="28"/>
          <w:szCs w:val="28"/>
          <w:lang w:val="de-DE"/>
        </w:rPr>
        <w:t xml:space="preserve">; </w:t>
      </w:r>
      <w:r w:rsidRPr="00654376">
        <w:rPr>
          <w:rFonts w:ascii="Times New Roman" w:eastAsia="Times New Roman" w:hAnsi="Times New Roman" w:cs="Times New Roman"/>
          <w:sz w:val="28"/>
          <w:szCs w:val="28"/>
        </w:rPr>
        <w:t>Nghị định số 82/2018/NĐ-CP ngày 22</w:t>
      </w:r>
      <w:r w:rsidR="002414E9" w:rsidRPr="00654376">
        <w:rPr>
          <w:rFonts w:ascii="Times New Roman" w:eastAsia="Times New Roman" w:hAnsi="Times New Roman" w:cs="Times New Roman"/>
          <w:sz w:val="28"/>
          <w:szCs w:val="28"/>
        </w:rPr>
        <w:t xml:space="preserve"> tháng </w:t>
      </w:r>
      <w:r w:rsidRPr="00654376">
        <w:rPr>
          <w:rFonts w:ascii="Times New Roman" w:eastAsia="Times New Roman" w:hAnsi="Times New Roman" w:cs="Times New Roman"/>
          <w:sz w:val="28"/>
          <w:szCs w:val="28"/>
        </w:rPr>
        <w:t>5</w:t>
      </w:r>
      <w:r w:rsidR="002414E9" w:rsidRPr="00654376">
        <w:rPr>
          <w:rFonts w:ascii="Times New Roman" w:eastAsia="Times New Roman" w:hAnsi="Times New Roman" w:cs="Times New Roman"/>
          <w:sz w:val="28"/>
          <w:szCs w:val="28"/>
        </w:rPr>
        <w:t xml:space="preserve"> năm </w:t>
      </w:r>
      <w:r w:rsidRPr="00654376">
        <w:rPr>
          <w:rFonts w:ascii="Times New Roman" w:eastAsia="Times New Roman" w:hAnsi="Times New Roman" w:cs="Times New Roman"/>
          <w:sz w:val="28"/>
          <w:szCs w:val="28"/>
        </w:rPr>
        <w:t>2018 của Chính phủ quy định về quản lý khu công nghiệp và khu kinh tế.</w:t>
      </w:r>
    </w:p>
    <w:p w14:paraId="668C8BDE"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rPr>
        <w:lastRenderedPageBreak/>
        <w:t>Điều 4. Quyền và nghĩa vụ của nhà đầu tư</w:t>
      </w:r>
      <w:bookmarkEnd w:id="17"/>
      <w:r w:rsidRPr="00654376">
        <w:rPr>
          <w:rFonts w:ascii="Times New Roman" w:eastAsia="Times New Roman" w:hAnsi="Times New Roman" w:cs="Times New Roman"/>
          <w:b/>
          <w:bCs/>
          <w:sz w:val="28"/>
          <w:szCs w:val="28"/>
        </w:rPr>
        <w:t>      </w:t>
      </w:r>
    </w:p>
    <w:p w14:paraId="38DEBE75" w14:textId="5AF2985B"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de-DE"/>
        </w:rPr>
      </w:pPr>
      <w:r w:rsidRPr="00654376">
        <w:rPr>
          <w:rFonts w:ascii="Times New Roman" w:eastAsia="Times New Roman" w:hAnsi="Times New Roman" w:cs="Times New Roman"/>
          <w:sz w:val="28"/>
          <w:szCs w:val="28"/>
          <w:lang w:val="de-DE"/>
        </w:rPr>
        <w:t>Thực hiện theo Nghị định số </w:t>
      </w:r>
      <w:r w:rsidR="001D3598" w:rsidRPr="00654376">
        <w:rPr>
          <w:rFonts w:ascii="Times New Roman" w:eastAsia="Times New Roman" w:hAnsi="Times New Roman" w:cs="Times New Roman"/>
          <w:sz w:val="28"/>
          <w:szCs w:val="28"/>
          <w:lang w:val="de-DE"/>
        </w:rPr>
        <w:t>31</w:t>
      </w:r>
      <w:r w:rsidRPr="00654376">
        <w:rPr>
          <w:rFonts w:ascii="Times New Roman" w:eastAsia="Times New Roman" w:hAnsi="Times New Roman" w:cs="Times New Roman"/>
          <w:sz w:val="28"/>
          <w:szCs w:val="28"/>
          <w:lang w:val="de-DE"/>
        </w:rPr>
        <w:t>/20</w:t>
      </w:r>
      <w:r w:rsidR="001D3598" w:rsidRPr="00654376">
        <w:rPr>
          <w:rFonts w:ascii="Times New Roman" w:eastAsia="Times New Roman" w:hAnsi="Times New Roman" w:cs="Times New Roman"/>
          <w:sz w:val="28"/>
          <w:szCs w:val="28"/>
          <w:lang w:val="de-DE"/>
        </w:rPr>
        <w:t>2021</w:t>
      </w:r>
      <w:r w:rsidRPr="00654376">
        <w:rPr>
          <w:rFonts w:ascii="Times New Roman" w:eastAsia="Times New Roman" w:hAnsi="Times New Roman" w:cs="Times New Roman"/>
          <w:sz w:val="28"/>
          <w:szCs w:val="28"/>
          <w:lang w:val="de-DE"/>
        </w:rPr>
        <w:t xml:space="preserve">/NĐ-CP ngày </w:t>
      </w:r>
      <w:r w:rsidR="001D3598" w:rsidRPr="00654376">
        <w:rPr>
          <w:rFonts w:ascii="Times New Roman" w:eastAsia="Times New Roman" w:hAnsi="Times New Roman" w:cs="Times New Roman"/>
          <w:sz w:val="28"/>
          <w:szCs w:val="28"/>
          <w:lang w:val="de-DE"/>
        </w:rPr>
        <w:t>26</w:t>
      </w:r>
      <w:r w:rsidR="00560E6B" w:rsidRPr="00654376">
        <w:rPr>
          <w:rFonts w:ascii="Times New Roman" w:eastAsia="Times New Roman" w:hAnsi="Times New Roman" w:cs="Times New Roman"/>
          <w:sz w:val="28"/>
          <w:szCs w:val="28"/>
          <w:lang w:val="de-DE"/>
        </w:rPr>
        <w:t xml:space="preserve"> tháng </w:t>
      </w:r>
      <w:r w:rsidR="001D3598" w:rsidRPr="00654376">
        <w:rPr>
          <w:rFonts w:ascii="Times New Roman" w:eastAsia="Times New Roman" w:hAnsi="Times New Roman" w:cs="Times New Roman"/>
          <w:sz w:val="28"/>
          <w:szCs w:val="28"/>
          <w:lang w:val="de-DE"/>
        </w:rPr>
        <w:t>3</w:t>
      </w:r>
      <w:r w:rsidR="00560E6B" w:rsidRPr="00654376">
        <w:rPr>
          <w:rFonts w:ascii="Times New Roman" w:eastAsia="Times New Roman" w:hAnsi="Times New Roman" w:cs="Times New Roman"/>
          <w:sz w:val="28"/>
          <w:szCs w:val="28"/>
          <w:lang w:val="de-DE"/>
        </w:rPr>
        <w:t xml:space="preserve"> năm </w:t>
      </w:r>
      <w:r w:rsidRPr="00654376">
        <w:rPr>
          <w:rFonts w:ascii="Times New Roman" w:eastAsia="Times New Roman" w:hAnsi="Times New Roman" w:cs="Times New Roman"/>
          <w:sz w:val="28"/>
          <w:szCs w:val="28"/>
          <w:lang w:val="de-DE"/>
        </w:rPr>
        <w:t>20</w:t>
      </w:r>
      <w:r w:rsidR="001D3598" w:rsidRPr="00654376">
        <w:rPr>
          <w:rFonts w:ascii="Times New Roman" w:eastAsia="Times New Roman" w:hAnsi="Times New Roman" w:cs="Times New Roman"/>
          <w:sz w:val="28"/>
          <w:szCs w:val="28"/>
          <w:lang w:val="de-DE"/>
        </w:rPr>
        <w:t>21</w:t>
      </w:r>
      <w:r w:rsidRPr="00654376">
        <w:rPr>
          <w:rFonts w:ascii="Times New Roman" w:eastAsia="Times New Roman" w:hAnsi="Times New Roman" w:cs="Times New Roman"/>
          <w:sz w:val="28"/>
          <w:szCs w:val="28"/>
          <w:lang w:val="de-DE"/>
        </w:rPr>
        <w:t xml:space="preserve"> của Chính phủ quy định chi tiết và hướng dẫn thi hành một số điều của Luật Đầu tư.</w:t>
      </w:r>
    </w:p>
    <w:p w14:paraId="4BC253FC" w14:textId="03D3E497" w:rsidR="00362C25" w:rsidRPr="00654376" w:rsidRDefault="00362C25" w:rsidP="00A97D2F">
      <w:pPr>
        <w:shd w:val="clear" w:color="auto" w:fill="FFFFFF"/>
        <w:spacing w:before="120" w:after="120" w:line="240" w:lineRule="auto"/>
        <w:ind w:firstLine="720"/>
        <w:jc w:val="both"/>
        <w:rPr>
          <w:rFonts w:ascii="Times New Roman" w:eastAsia="Times New Roman" w:hAnsi="Times New Roman" w:cs="Times New Roman"/>
          <w:b/>
          <w:bCs/>
          <w:sz w:val="28"/>
          <w:szCs w:val="28"/>
          <w:lang w:val="de-DE"/>
        </w:rPr>
      </w:pPr>
      <w:bookmarkStart w:id="18" w:name="dieu_5"/>
      <w:r w:rsidRPr="00654376">
        <w:rPr>
          <w:rFonts w:ascii="Times New Roman" w:eastAsia="Times New Roman" w:hAnsi="Times New Roman" w:cs="Times New Roman"/>
          <w:b/>
          <w:bCs/>
          <w:sz w:val="28"/>
          <w:szCs w:val="28"/>
          <w:lang w:val="de-DE"/>
        </w:rPr>
        <w:t>Điều 5. Điều kiện áp dụng</w:t>
      </w:r>
    </w:p>
    <w:p w14:paraId="5FB91389" w14:textId="6A28DF95" w:rsidR="00362C25" w:rsidRPr="00654376" w:rsidRDefault="00362C25" w:rsidP="00A97D2F">
      <w:pPr>
        <w:shd w:val="clear" w:color="auto" w:fill="FFFFFF"/>
        <w:spacing w:before="120" w:after="120" w:line="240" w:lineRule="auto"/>
        <w:ind w:firstLine="720"/>
        <w:jc w:val="both"/>
        <w:rPr>
          <w:rFonts w:ascii="Times New Roman" w:eastAsia="Times New Roman" w:hAnsi="Times New Roman" w:cs="Times New Roman"/>
          <w:bCs/>
          <w:sz w:val="28"/>
          <w:szCs w:val="28"/>
          <w:lang w:val="de-DE"/>
        </w:rPr>
      </w:pPr>
      <w:r w:rsidRPr="00654376">
        <w:rPr>
          <w:rFonts w:ascii="Times New Roman" w:eastAsia="Times New Roman" w:hAnsi="Times New Roman" w:cs="Times New Roman"/>
          <w:bCs/>
          <w:sz w:val="28"/>
          <w:szCs w:val="28"/>
          <w:lang w:val="de-DE"/>
        </w:rPr>
        <w:t>1. Đối với dự án đầu tư</w:t>
      </w:r>
    </w:p>
    <w:p w14:paraId="3D163AEF" w14:textId="2F36E8BC" w:rsidR="00362C25" w:rsidRPr="00654376" w:rsidRDefault="00362C25" w:rsidP="00362C25">
      <w:pPr>
        <w:shd w:val="clear" w:color="auto" w:fill="FFFFFF"/>
        <w:spacing w:before="120" w:after="120" w:line="240" w:lineRule="auto"/>
        <w:ind w:firstLine="720"/>
        <w:jc w:val="both"/>
        <w:rPr>
          <w:rFonts w:ascii="Times New Roman" w:eastAsia="Times New Roman" w:hAnsi="Times New Roman" w:cs="Times New Roman"/>
          <w:bCs/>
          <w:sz w:val="28"/>
          <w:szCs w:val="28"/>
          <w:lang w:val="de-DE"/>
        </w:rPr>
      </w:pPr>
      <w:r w:rsidRPr="00654376">
        <w:rPr>
          <w:rStyle w:val="fontstyle01"/>
          <w:color w:val="auto"/>
        </w:rPr>
        <w:t xml:space="preserve">Đề xuất dự án đầu tư hoặc dự án đầu tư thuộc Danh mục ngành, nghề </w:t>
      </w:r>
      <w:r w:rsidR="00B77638" w:rsidRPr="00654376">
        <w:rPr>
          <w:rStyle w:val="fontstyle01"/>
          <w:color w:val="auto"/>
        </w:rPr>
        <w:t xml:space="preserve">ưu đãi đầu tư, </w:t>
      </w:r>
      <w:r w:rsidRPr="00654376">
        <w:rPr>
          <w:rStyle w:val="fontstyle01"/>
          <w:color w:val="auto"/>
        </w:rPr>
        <w:t>đặc</w:t>
      </w:r>
      <w:r w:rsidR="00B77638" w:rsidRPr="00654376">
        <w:rPr>
          <w:rStyle w:val="fontstyle01"/>
          <w:color w:val="auto"/>
        </w:rPr>
        <w:t xml:space="preserve"> </w:t>
      </w:r>
      <w:r w:rsidRPr="00654376">
        <w:rPr>
          <w:rStyle w:val="fontstyle01"/>
          <w:color w:val="auto"/>
        </w:rPr>
        <w:t xml:space="preserve">biệt ưu đãi đầu tư </w:t>
      </w:r>
      <w:r w:rsidR="0099749F" w:rsidRPr="00654376">
        <w:rPr>
          <w:rStyle w:val="fontstyle01"/>
          <w:color w:val="auto"/>
        </w:rPr>
        <w:t xml:space="preserve">trên địa bàn ưu đãi đầu tư </w:t>
      </w:r>
      <w:r w:rsidRPr="00654376">
        <w:rPr>
          <w:rStyle w:val="fontstyle01"/>
          <w:color w:val="auto"/>
        </w:rPr>
        <w:t>theo quy định của Luật Đầu tư và các văn bản hướng dẫn thi hành</w:t>
      </w:r>
      <w:r w:rsidR="001C6607" w:rsidRPr="00654376">
        <w:rPr>
          <w:rStyle w:val="fontstyle01"/>
          <w:color w:val="auto"/>
        </w:rPr>
        <w:t>.</w:t>
      </w:r>
      <w:r w:rsidRPr="00654376">
        <w:rPr>
          <w:rStyle w:val="fontstyle01"/>
          <w:color w:val="auto"/>
        </w:rPr>
        <w:t xml:space="preserve"> </w:t>
      </w:r>
    </w:p>
    <w:p w14:paraId="72D5B6E8" w14:textId="043B9555" w:rsidR="00362C25" w:rsidRPr="00654376" w:rsidRDefault="00362C25" w:rsidP="00A97D2F">
      <w:pPr>
        <w:shd w:val="clear" w:color="auto" w:fill="FFFFFF"/>
        <w:spacing w:before="120" w:after="120" w:line="240" w:lineRule="auto"/>
        <w:ind w:firstLine="720"/>
        <w:jc w:val="both"/>
        <w:rPr>
          <w:rFonts w:ascii="Times New Roman" w:eastAsia="Times New Roman" w:hAnsi="Times New Roman" w:cs="Times New Roman"/>
          <w:bCs/>
          <w:sz w:val="28"/>
          <w:szCs w:val="28"/>
          <w:lang w:val="de-DE"/>
        </w:rPr>
      </w:pPr>
      <w:r w:rsidRPr="00654376">
        <w:rPr>
          <w:rFonts w:ascii="Times New Roman" w:eastAsia="Times New Roman" w:hAnsi="Times New Roman" w:cs="Times New Roman"/>
          <w:bCs/>
          <w:sz w:val="28"/>
          <w:szCs w:val="28"/>
          <w:lang w:val="de-DE"/>
        </w:rPr>
        <w:t>2. Đối với nhà đầu tư</w:t>
      </w:r>
    </w:p>
    <w:p w14:paraId="205472FC" w14:textId="39C30881" w:rsidR="0082767B" w:rsidRPr="00654376" w:rsidRDefault="0003435F" w:rsidP="0082767B">
      <w:pPr>
        <w:shd w:val="clear" w:color="auto" w:fill="FFFFFF"/>
        <w:spacing w:before="120" w:after="120" w:line="240" w:lineRule="auto"/>
        <w:ind w:firstLine="720"/>
        <w:jc w:val="both"/>
        <w:rPr>
          <w:rFonts w:ascii="Times New Roman" w:eastAsia="Times New Roman" w:hAnsi="Times New Roman" w:cs="Times New Roman"/>
          <w:sz w:val="28"/>
          <w:szCs w:val="28"/>
          <w:lang w:val="de-DE"/>
        </w:rPr>
      </w:pPr>
      <w:r w:rsidRPr="00654376">
        <w:rPr>
          <w:rFonts w:ascii="Times New Roman" w:eastAsia="Times New Roman" w:hAnsi="Times New Roman" w:cs="Times New Roman"/>
          <w:sz w:val="28"/>
          <w:szCs w:val="28"/>
          <w:lang w:val="de-DE"/>
        </w:rPr>
        <w:t>a)</w:t>
      </w:r>
      <w:r w:rsidR="0082767B" w:rsidRPr="00654376">
        <w:rPr>
          <w:rFonts w:ascii="Times New Roman" w:eastAsia="Times New Roman" w:hAnsi="Times New Roman" w:cs="Times New Roman"/>
          <w:sz w:val="28"/>
          <w:szCs w:val="28"/>
          <w:lang w:val="de-DE"/>
        </w:rPr>
        <w:t xml:space="preserve"> Nhà đầu tư không có vi phạm pháp luật về đầu tư, đất đai, thuế, môi trường</w:t>
      </w:r>
      <w:r w:rsidR="0071033A" w:rsidRPr="00654376">
        <w:rPr>
          <w:rFonts w:ascii="Times New Roman" w:eastAsia="Times New Roman" w:hAnsi="Times New Roman" w:cs="Times New Roman"/>
          <w:sz w:val="28"/>
          <w:szCs w:val="28"/>
          <w:lang w:val="de-DE"/>
        </w:rPr>
        <w:t xml:space="preserve"> </w:t>
      </w:r>
      <w:r w:rsidR="0082767B" w:rsidRPr="00654376">
        <w:rPr>
          <w:rFonts w:ascii="Times New Roman" w:eastAsia="Times New Roman" w:hAnsi="Times New Roman" w:cs="Times New Roman"/>
          <w:sz w:val="28"/>
          <w:szCs w:val="28"/>
          <w:lang w:val="de-DE"/>
        </w:rPr>
        <w:t>và các quy định pháp luật khác;</w:t>
      </w:r>
    </w:p>
    <w:p w14:paraId="42663A87" w14:textId="6EE77031" w:rsidR="0082767B" w:rsidRPr="00654376" w:rsidRDefault="004E3E28" w:rsidP="0082767B">
      <w:pPr>
        <w:shd w:val="clear" w:color="auto" w:fill="FFFFFF"/>
        <w:spacing w:before="120" w:after="120" w:line="240" w:lineRule="auto"/>
        <w:ind w:firstLine="720"/>
        <w:jc w:val="both"/>
        <w:rPr>
          <w:rFonts w:ascii="Times New Roman" w:eastAsia="Times New Roman" w:hAnsi="Times New Roman" w:cs="Times New Roman"/>
          <w:sz w:val="28"/>
          <w:szCs w:val="28"/>
          <w:lang w:val="de-DE"/>
        </w:rPr>
      </w:pPr>
      <w:r w:rsidRPr="00654376">
        <w:rPr>
          <w:rFonts w:ascii="Times New Roman" w:eastAsia="Times New Roman" w:hAnsi="Times New Roman" w:cs="Times New Roman"/>
          <w:sz w:val="28"/>
          <w:szCs w:val="28"/>
          <w:lang w:val="de-DE"/>
        </w:rPr>
        <w:t>b)</w:t>
      </w:r>
      <w:r w:rsidR="0082767B" w:rsidRPr="00654376">
        <w:rPr>
          <w:rFonts w:ascii="Times New Roman" w:eastAsia="Times New Roman" w:hAnsi="Times New Roman" w:cs="Times New Roman"/>
          <w:sz w:val="28"/>
          <w:szCs w:val="28"/>
          <w:lang w:val="de-DE"/>
        </w:rPr>
        <w:t xml:space="preserve"> Nhà đầu tư được cấp có thẩm quyền chấp thuận </w:t>
      </w:r>
      <w:r w:rsidR="00EE6193" w:rsidRPr="00654376">
        <w:rPr>
          <w:rFonts w:ascii="Times New Roman" w:eastAsia="Times New Roman" w:hAnsi="Times New Roman" w:cs="Times New Roman"/>
          <w:sz w:val="28"/>
          <w:szCs w:val="28"/>
          <w:lang w:val="de-DE"/>
        </w:rPr>
        <w:t>C</w:t>
      </w:r>
      <w:r w:rsidR="0082767B" w:rsidRPr="00654376">
        <w:rPr>
          <w:rFonts w:ascii="Times New Roman" w:eastAsia="Times New Roman" w:hAnsi="Times New Roman" w:cs="Times New Roman"/>
          <w:sz w:val="28"/>
          <w:szCs w:val="28"/>
          <w:lang w:val="de-DE"/>
        </w:rPr>
        <w:t>hủ trương đầu tư</w:t>
      </w:r>
      <w:r w:rsidR="00EE6193" w:rsidRPr="00654376">
        <w:rPr>
          <w:rFonts w:ascii="Times New Roman" w:eastAsia="Times New Roman" w:hAnsi="Times New Roman" w:cs="Times New Roman"/>
          <w:sz w:val="28"/>
          <w:szCs w:val="28"/>
          <w:lang w:val="de-DE"/>
        </w:rPr>
        <w:t xml:space="preserve"> hoặc G</w:t>
      </w:r>
      <w:r w:rsidR="002D3216" w:rsidRPr="00654376">
        <w:rPr>
          <w:rFonts w:ascii="Times New Roman" w:eastAsia="Times New Roman" w:hAnsi="Times New Roman" w:cs="Times New Roman"/>
          <w:sz w:val="28"/>
          <w:szCs w:val="28"/>
          <w:lang w:val="de-DE"/>
        </w:rPr>
        <w:t>iấy chứng nhận đầu tư</w:t>
      </w:r>
      <w:r w:rsidR="0082767B" w:rsidRPr="00654376">
        <w:rPr>
          <w:rFonts w:ascii="Times New Roman" w:eastAsia="Times New Roman" w:hAnsi="Times New Roman" w:cs="Times New Roman"/>
          <w:sz w:val="28"/>
          <w:szCs w:val="28"/>
          <w:lang w:val="de-DE"/>
        </w:rPr>
        <w:t xml:space="preserve"> hoặc các văn bản có giá trị tương đương;</w:t>
      </w:r>
    </w:p>
    <w:p w14:paraId="543D5D2D" w14:textId="66A1B320"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lang w:val="de-DE"/>
        </w:rPr>
        <w:t xml:space="preserve">Điều </w:t>
      </w:r>
      <w:r w:rsidR="00362C25" w:rsidRPr="00654376">
        <w:rPr>
          <w:rFonts w:ascii="Times New Roman" w:eastAsia="Times New Roman" w:hAnsi="Times New Roman" w:cs="Times New Roman"/>
          <w:b/>
          <w:bCs/>
          <w:sz w:val="28"/>
          <w:szCs w:val="28"/>
          <w:lang w:val="de-DE"/>
        </w:rPr>
        <w:t>6</w:t>
      </w:r>
      <w:r w:rsidRPr="00654376">
        <w:rPr>
          <w:rFonts w:ascii="Times New Roman" w:eastAsia="Times New Roman" w:hAnsi="Times New Roman" w:cs="Times New Roman"/>
          <w:b/>
          <w:bCs/>
          <w:sz w:val="28"/>
          <w:szCs w:val="28"/>
          <w:lang w:val="de-DE"/>
        </w:rPr>
        <w:t>. Nguyên tắc thực hiện</w:t>
      </w:r>
      <w:bookmarkEnd w:id="18"/>
    </w:p>
    <w:p w14:paraId="512C7CE9" w14:textId="08E45BC0"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1. Đảm bảo thực hiện chính sách hỗ trợ đầu tư áp dụng trên địa bàn tỉnh theo quy định này trên nguyên tắc tạo điều kiện thuận lợi và đảm bảo lợi ích hợp pháp của nhà đầu tư.</w:t>
      </w:r>
    </w:p>
    <w:p w14:paraId="32C0D043"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2. Việc sử dụng đất thực hiện dự án phải đúng mục đích, phù hợp với quy hoạch, kế hoạch sử dụng đất hàng năm của cấp huyện đã được cơ quan nhà nước có thẩm quyền phê duyệt theo quy định của pháp luật hiện hành về đất đai.</w:t>
      </w:r>
    </w:p>
    <w:p w14:paraId="2A02571C"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3. Trường hợp Chính phủ ban hành mới quy định điều chỉnh chính sách ưu đãi, hỗ trợ đầu tư thì nhà đầu tư áp dụng theo quy định của Chính phủ.</w:t>
      </w:r>
    </w:p>
    <w:p w14:paraId="13213D6B" w14:textId="3A8B0AAE" w:rsidR="00190B9A" w:rsidRPr="00654376" w:rsidRDefault="005B361C" w:rsidP="00A97D2F">
      <w:pPr>
        <w:shd w:val="clear" w:color="auto" w:fill="FFFFFF"/>
        <w:spacing w:before="120" w:after="120" w:line="240" w:lineRule="auto"/>
        <w:ind w:firstLine="720"/>
        <w:jc w:val="both"/>
        <w:rPr>
          <w:rFonts w:ascii="Times New Roman" w:eastAsia="Times New Roman" w:hAnsi="Times New Roman" w:cs="Times New Roman"/>
          <w:sz w:val="28"/>
          <w:szCs w:val="28"/>
          <w:lang w:val="x-none"/>
        </w:rPr>
      </w:pPr>
      <w:bookmarkStart w:id="19" w:name="khoan_5_5"/>
      <w:r w:rsidRPr="00654376">
        <w:rPr>
          <w:rFonts w:ascii="Times New Roman" w:eastAsia="Times New Roman" w:hAnsi="Times New Roman" w:cs="Times New Roman"/>
          <w:sz w:val="28"/>
          <w:szCs w:val="28"/>
          <w:lang w:val="x-none"/>
        </w:rPr>
        <w:t>4</w:t>
      </w:r>
      <w:r w:rsidR="00190B9A" w:rsidRPr="00654376">
        <w:rPr>
          <w:rFonts w:ascii="Times New Roman" w:eastAsia="Times New Roman" w:hAnsi="Times New Roman" w:cs="Times New Roman"/>
          <w:sz w:val="28"/>
          <w:szCs w:val="28"/>
          <w:lang w:val="x-none"/>
        </w:rPr>
        <w:t xml:space="preserve">. </w:t>
      </w:r>
      <w:r w:rsidR="00DD0AF8" w:rsidRPr="00654376">
        <w:rPr>
          <w:rFonts w:ascii="Times New Roman" w:eastAsia="Times New Roman" w:hAnsi="Times New Roman" w:cs="Times New Roman"/>
          <w:sz w:val="28"/>
          <w:szCs w:val="28"/>
          <w:lang w:val="x-none"/>
        </w:rPr>
        <w:t>Nhà đầu tư được lựa chọn chính sách ưu đãi, hỗ trợ đầu tư có lợi nhất và chỉ được hưởng một lần cho cùng một nội dung chi hỗ trợ, riêng đối với nội dung hỗ trợ kinh phí xúc tiến thương mại thực hiện theo quy định tại khoản 2 Điều 1</w:t>
      </w:r>
      <w:r w:rsidR="00CE6D14" w:rsidRPr="00654376">
        <w:rPr>
          <w:rFonts w:ascii="Times New Roman" w:eastAsia="Times New Roman" w:hAnsi="Times New Roman" w:cs="Times New Roman"/>
          <w:sz w:val="28"/>
          <w:szCs w:val="28"/>
          <w:lang w:val="x-none"/>
        </w:rPr>
        <w:t>1</w:t>
      </w:r>
      <w:r w:rsidR="00DD0AF8" w:rsidRPr="00654376">
        <w:rPr>
          <w:rFonts w:ascii="Times New Roman" w:eastAsia="Times New Roman" w:hAnsi="Times New Roman" w:cs="Times New Roman"/>
          <w:sz w:val="28"/>
          <w:szCs w:val="28"/>
          <w:lang w:val="x-none"/>
        </w:rPr>
        <w:t xml:space="preserve"> Quy định này</w:t>
      </w:r>
      <w:r w:rsidR="00190B9A" w:rsidRPr="00654376">
        <w:rPr>
          <w:rFonts w:ascii="Times New Roman" w:eastAsia="Times New Roman" w:hAnsi="Times New Roman" w:cs="Times New Roman"/>
          <w:sz w:val="28"/>
          <w:szCs w:val="28"/>
          <w:lang w:val="x-none"/>
        </w:rPr>
        <w:t>.</w:t>
      </w:r>
      <w:bookmarkEnd w:id="19"/>
    </w:p>
    <w:p w14:paraId="39687210" w14:textId="77777777" w:rsidR="00BD5491" w:rsidRPr="00654376" w:rsidRDefault="00BD5491" w:rsidP="001E00E3">
      <w:pPr>
        <w:shd w:val="clear" w:color="auto" w:fill="FFFFFF"/>
        <w:spacing w:after="0" w:line="240" w:lineRule="auto"/>
        <w:jc w:val="center"/>
        <w:rPr>
          <w:rFonts w:ascii="Times New Roman" w:eastAsia="Times New Roman" w:hAnsi="Times New Roman" w:cs="Times New Roman"/>
          <w:b/>
          <w:bCs/>
          <w:sz w:val="18"/>
          <w:szCs w:val="28"/>
          <w:lang w:val="de-DE"/>
        </w:rPr>
      </w:pPr>
      <w:bookmarkStart w:id="20" w:name="chuong_2"/>
    </w:p>
    <w:p w14:paraId="7D3DE1D2" w14:textId="75E3A61C" w:rsidR="00190B9A" w:rsidRPr="00654376" w:rsidRDefault="00190B9A" w:rsidP="001E00E3">
      <w:pPr>
        <w:shd w:val="clear" w:color="auto" w:fill="FFFFFF"/>
        <w:spacing w:after="0" w:line="240" w:lineRule="auto"/>
        <w:jc w:val="center"/>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lang w:val="de-DE"/>
        </w:rPr>
        <w:t>Chương II</w:t>
      </w:r>
      <w:bookmarkEnd w:id="20"/>
    </w:p>
    <w:p w14:paraId="4A0D3F15" w14:textId="68840049" w:rsidR="00190B9A" w:rsidRPr="00654376" w:rsidRDefault="00190B9A" w:rsidP="001E00E3">
      <w:pPr>
        <w:shd w:val="clear" w:color="auto" w:fill="FFFFFF"/>
        <w:spacing w:after="0" w:line="240" w:lineRule="auto"/>
        <w:jc w:val="center"/>
        <w:rPr>
          <w:rFonts w:ascii="Times New Roman" w:eastAsia="Times New Roman" w:hAnsi="Times New Roman" w:cs="Times New Roman"/>
          <w:b/>
          <w:bCs/>
          <w:sz w:val="28"/>
          <w:szCs w:val="28"/>
          <w:lang w:val="de-DE"/>
        </w:rPr>
      </w:pPr>
      <w:bookmarkStart w:id="21" w:name="chuong_2_name"/>
      <w:r w:rsidRPr="00654376">
        <w:rPr>
          <w:rFonts w:ascii="Times New Roman" w:eastAsia="Times New Roman" w:hAnsi="Times New Roman" w:cs="Times New Roman"/>
          <w:b/>
          <w:bCs/>
          <w:sz w:val="28"/>
          <w:szCs w:val="28"/>
          <w:lang w:val="de-DE"/>
        </w:rPr>
        <w:t>CHÍNH SÁCH HỖ TRỢ ĐẦU TƯ</w:t>
      </w:r>
      <w:bookmarkEnd w:id="21"/>
    </w:p>
    <w:p w14:paraId="7939E3F7" w14:textId="77777777" w:rsidR="00392735" w:rsidRPr="00654376" w:rsidRDefault="00392735" w:rsidP="00A97D2F">
      <w:pPr>
        <w:shd w:val="clear" w:color="auto" w:fill="FFFFFF"/>
        <w:spacing w:before="120" w:after="120" w:line="240" w:lineRule="auto"/>
        <w:ind w:firstLine="720"/>
        <w:jc w:val="both"/>
        <w:rPr>
          <w:rFonts w:ascii="Times New Roman" w:eastAsia="Times New Roman" w:hAnsi="Times New Roman" w:cs="Times New Roman"/>
          <w:sz w:val="10"/>
          <w:szCs w:val="28"/>
        </w:rPr>
      </w:pPr>
    </w:p>
    <w:p w14:paraId="2E6898B6" w14:textId="4C765D79"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2" w:name="dieu_8"/>
      <w:r w:rsidRPr="00654376">
        <w:rPr>
          <w:rFonts w:ascii="Times New Roman" w:eastAsia="Times New Roman" w:hAnsi="Times New Roman" w:cs="Times New Roman"/>
          <w:b/>
          <w:bCs/>
          <w:sz w:val="28"/>
          <w:szCs w:val="28"/>
          <w:lang w:val="de-DE"/>
        </w:rPr>
        <w:t xml:space="preserve">Điều </w:t>
      </w:r>
      <w:r w:rsidR="003C14F2" w:rsidRPr="00654376">
        <w:rPr>
          <w:rFonts w:ascii="Times New Roman" w:eastAsia="Times New Roman" w:hAnsi="Times New Roman" w:cs="Times New Roman"/>
          <w:b/>
          <w:bCs/>
          <w:sz w:val="28"/>
          <w:szCs w:val="28"/>
          <w:lang w:val="de-DE"/>
        </w:rPr>
        <w:t>7</w:t>
      </w:r>
      <w:r w:rsidRPr="00654376">
        <w:rPr>
          <w:rFonts w:ascii="Times New Roman" w:eastAsia="Times New Roman" w:hAnsi="Times New Roman" w:cs="Times New Roman"/>
          <w:b/>
          <w:bCs/>
          <w:sz w:val="28"/>
          <w:szCs w:val="28"/>
          <w:lang w:val="de-DE"/>
        </w:rPr>
        <w:t>. Hỗ trợ tiền bồi thường, giải phóng mặt bằng</w:t>
      </w:r>
      <w:bookmarkEnd w:id="22"/>
      <w:r w:rsidRPr="00654376">
        <w:rPr>
          <w:rFonts w:ascii="Times New Roman" w:eastAsia="Times New Roman" w:hAnsi="Times New Roman" w:cs="Times New Roman"/>
          <w:b/>
          <w:bCs/>
          <w:sz w:val="28"/>
          <w:szCs w:val="28"/>
          <w:lang w:val="de-DE"/>
        </w:rPr>
        <w:t>  </w:t>
      </w:r>
    </w:p>
    <w:p w14:paraId="7DB737A9"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de-DE"/>
        </w:rPr>
        <w:t>1. Bồi thường, giải phóng mặt bằng giao đất, cho thuê đất, thuê mặt nước; đấu giá quyền sử dụng đất đối với các dự án đầu tư có sử dụng đất thực hiện theo quy định hiện hành của pháp luật về đất đai.</w:t>
      </w:r>
    </w:p>
    <w:p w14:paraId="6A67AF19" w14:textId="30CA95E1" w:rsidR="002E1874"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iCs/>
          <w:sz w:val="28"/>
          <w:szCs w:val="28"/>
          <w:lang w:val="de-DE"/>
        </w:rPr>
      </w:pPr>
      <w:r w:rsidRPr="00654376">
        <w:rPr>
          <w:rFonts w:ascii="Times New Roman" w:eastAsia="Times New Roman" w:hAnsi="Times New Roman" w:cs="Times New Roman"/>
          <w:sz w:val="28"/>
          <w:szCs w:val="28"/>
          <w:lang w:val="de-DE"/>
        </w:rPr>
        <w:t>2. </w:t>
      </w:r>
      <w:r w:rsidR="002E1874" w:rsidRPr="00654376">
        <w:rPr>
          <w:rFonts w:ascii="Times New Roman" w:eastAsia="Times New Roman" w:hAnsi="Times New Roman" w:cs="Times New Roman"/>
          <w:sz w:val="28"/>
          <w:szCs w:val="28"/>
          <w:lang w:val="de-DE"/>
        </w:rPr>
        <w:t xml:space="preserve">Ngân sách tỉnh hỗ trợ </w:t>
      </w:r>
      <w:r w:rsidR="001722E5" w:rsidRPr="00654376">
        <w:rPr>
          <w:rFonts w:ascii="Times New Roman" w:eastAsia="Times New Roman" w:hAnsi="Times New Roman" w:cs="Times New Roman"/>
          <w:sz w:val="28"/>
          <w:szCs w:val="28"/>
          <w:lang w:val="de-DE"/>
        </w:rPr>
        <w:t>2</w:t>
      </w:r>
      <w:r w:rsidR="002E1874" w:rsidRPr="00654376">
        <w:rPr>
          <w:rFonts w:ascii="Times New Roman" w:eastAsia="Times New Roman" w:hAnsi="Times New Roman" w:cs="Times New Roman"/>
          <w:sz w:val="28"/>
          <w:szCs w:val="28"/>
          <w:lang w:val="de-DE"/>
        </w:rPr>
        <w:t>0% chi phí đầu tư xây dựng các hạng mục công trình kết cấu hạ tầng kỹ thuật cho nhà đầu tư đầu tư xây dựng và kinh doanh kết cấu hạ tầng các khu chức năng trong khu kinh tế, khu công nghiệp.</w:t>
      </w:r>
    </w:p>
    <w:p w14:paraId="2A7FF08A" w14:textId="7D58A511" w:rsidR="00602AD8" w:rsidRPr="00654376" w:rsidRDefault="00190B9A" w:rsidP="00602AD8">
      <w:pPr>
        <w:shd w:val="clear" w:color="auto" w:fill="FFFFFF"/>
        <w:spacing w:before="120" w:after="120" w:line="240" w:lineRule="auto"/>
        <w:ind w:firstLine="720"/>
        <w:jc w:val="both"/>
        <w:rPr>
          <w:rStyle w:val="fontstyle01"/>
          <w:color w:val="auto"/>
        </w:rPr>
      </w:pPr>
      <w:bookmarkStart w:id="23" w:name="dieu_9"/>
      <w:r w:rsidRPr="00654376">
        <w:rPr>
          <w:rFonts w:ascii="Times New Roman" w:eastAsia="Times New Roman" w:hAnsi="Times New Roman" w:cs="Times New Roman"/>
          <w:b/>
          <w:bCs/>
          <w:sz w:val="28"/>
          <w:szCs w:val="28"/>
          <w:lang w:val="vi-VN"/>
        </w:rPr>
        <w:lastRenderedPageBreak/>
        <w:t xml:space="preserve">Điều </w:t>
      </w:r>
      <w:r w:rsidR="00CB4835" w:rsidRPr="00654376">
        <w:rPr>
          <w:rFonts w:ascii="Times New Roman" w:eastAsia="Times New Roman" w:hAnsi="Times New Roman" w:cs="Times New Roman"/>
          <w:b/>
          <w:bCs/>
          <w:sz w:val="28"/>
          <w:szCs w:val="28"/>
        </w:rPr>
        <w:t>8</w:t>
      </w:r>
      <w:r w:rsidRPr="00654376">
        <w:rPr>
          <w:rFonts w:ascii="Times New Roman" w:eastAsia="Times New Roman" w:hAnsi="Times New Roman" w:cs="Times New Roman"/>
          <w:b/>
          <w:bCs/>
          <w:sz w:val="28"/>
          <w:szCs w:val="28"/>
          <w:lang w:val="vi-VN"/>
        </w:rPr>
        <w:t xml:space="preserve">. </w:t>
      </w:r>
      <w:bookmarkStart w:id="24" w:name="khoan_1_9"/>
      <w:bookmarkEnd w:id="23"/>
      <w:r w:rsidR="00602AD8" w:rsidRPr="00654376">
        <w:rPr>
          <w:rStyle w:val="fontstyle01"/>
          <w:b/>
          <w:color w:val="auto"/>
        </w:rPr>
        <w:t>Hỗ trợ đầu tư xây dựng kết cấu hạ tầng kỹ thuậ</w:t>
      </w:r>
      <w:r w:rsidR="00B42829" w:rsidRPr="00654376">
        <w:rPr>
          <w:rStyle w:val="fontstyle01"/>
          <w:b/>
          <w:color w:val="auto"/>
        </w:rPr>
        <w:t>t</w:t>
      </w:r>
      <w:r w:rsidR="00660D4B" w:rsidRPr="00654376">
        <w:rPr>
          <w:rStyle w:val="fontstyle01"/>
          <w:b/>
          <w:color w:val="auto"/>
        </w:rPr>
        <w:t>, hạ tầng xã hội</w:t>
      </w:r>
      <w:r w:rsidR="00602AD8" w:rsidRPr="00654376">
        <w:rPr>
          <w:rStyle w:val="fontstyle01"/>
          <w:b/>
          <w:color w:val="auto"/>
        </w:rPr>
        <w:t xml:space="preserve"> trong </w:t>
      </w:r>
      <w:r w:rsidR="00621DFB" w:rsidRPr="00654376">
        <w:rPr>
          <w:rStyle w:val="fontstyle01"/>
          <w:b/>
          <w:color w:val="auto"/>
        </w:rPr>
        <w:t xml:space="preserve">và ngoài </w:t>
      </w:r>
      <w:r w:rsidR="00602AD8" w:rsidRPr="00654376">
        <w:rPr>
          <w:rStyle w:val="fontstyle01"/>
          <w:b/>
          <w:color w:val="auto"/>
        </w:rPr>
        <w:t>hàng rào</w:t>
      </w:r>
      <w:r w:rsidR="001A2730" w:rsidRPr="00654376">
        <w:rPr>
          <w:rStyle w:val="fontstyle01"/>
          <w:b/>
          <w:color w:val="auto"/>
        </w:rPr>
        <w:t xml:space="preserve"> </w:t>
      </w:r>
      <w:r w:rsidR="002B72C2" w:rsidRPr="00654376">
        <w:rPr>
          <w:rStyle w:val="fontstyle01"/>
          <w:b/>
          <w:color w:val="auto"/>
        </w:rPr>
        <w:t>d</w:t>
      </w:r>
      <w:r w:rsidR="00602AD8" w:rsidRPr="00654376">
        <w:rPr>
          <w:rStyle w:val="fontstyle01"/>
          <w:b/>
          <w:color w:val="auto"/>
        </w:rPr>
        <w:t>ự án</w:t>
      </w:r>
    </w:p>
    <w:p w14:paraId="35DF117E" w14:textId="4088EB3B" w:rsidR="00621DFB" w:rsidRPr="00654376" w:rsidRDefault="00660D4B" w:rsidP="00602AD8">
      <w:pPr>
        <w:shd w:val="clear" w:color="auto" w:fill="FFFFFF"/>
        <w:spacing w:before="120" w:after="120" w:line="240" w:lineRule="auto"/>
        <w:ind w:firstLine="720"/>
        <w:jc w:val="both"/>
        <w:rPr>
          <w:rStyle w:val="fontstyle21"/>
          <w:color w:val="auto"/>
        </w:rPr>
      </w:pPr>
      <w:r w:rsidRPr="00654376">
        <w:rPr>
          <w:rStyle w:val="fontstyle21"/>
          <w:color w:val="auto"/>
        </w:rPr>
        <w:t xml:space="preserve">1. </w:t>
      </w:r>
      <w:r w:rsidR="00E5060D" w:rsidRPr="00654376">
        <w:rPr>
          <w:rStyle w:val="fontstyle21"/>
          <w:color w:val="auto"/>
        </w:rPr>
        <w:t>Trong hàng rào dự án</w:t>
      </w:r>
      <w:r w:rsidRPr="00654376">
        <w:rPr>
          <w:rStyle w:val="fontstyle21"/>
          <w:color w:val="auto"/>
        </w:rPr>
        <w:t xml:space="preserve"> </w:t>
      </w:r>
    </w:p>
    <w:p w14:paraId="7B6715F6" w14:textId="61F253B7" w:rsidR="00602AD8" w:rsidRPr="00654376" w:rsidRDefault="00E5060D" w:rsidP="00602AD8">
      <w:pPr>
        <w:shd w:val="clear" w:color="auto" w:fill="FFFFFF"/>
        <w:spacing w:before="120" w:after="120" w:line="240" w:lineRule="auto"/>
        <w:ind w:firstLine="720"/>
        <w:jc w:val="both"/>
        <w:rPr>
          <w:rStyle w:val="fontstyle21"/>
          <w:color w:val="auto"/>
        </w:rPr>
      </w:pPr>
      <w:r w:rsidRPr="00654376">
        <w:rPr>
          <w:rStyle w:val="fontstyle21"/>
          <w:color w:val="auto"/>
        </w:rPr>
        <w:t>a)</w:t>
      </w:r>
      <w:r w:rsidR="00602AD8" w:rsidRPr="00654376">
        <w:rPr>
          <w:rStyle w:val="fontstyle21"/>
          <w:color w:val="auto"/>
        </w:rPr>
        <w:t xml:space="preserve"> Điều kiện hỗ trợ: Dự án sản xuất sản phẩm thuộc Danh mục công nghệ</w:t>
      </w:r>
      <w:r w:rsidR="00602AD8" w:rsidRPr="00654376">
        <w:rPr>
          <w:sz w:val="28"/>
          <w:szCs w:val="28"/>
        </w:rPr>
        <w:br/>
      </w:r>
      <w:r w:rsidR="00602AD8" w:rsidRPr="00654376">
        <w:rPr>
          <w:rStyle w:val="fontstyle21"/>
          <w:color w:val="auto"/>
        </w:rPr>
        <w:t xml:space="preserve">cao được khuyến khích phát triển theo </w:t>
      </w:r>
      <w:r w:rsidR="00002734" w:rsidRPr="00654376">
        <w:rPr>
          <w:rStyle w:val="fontstyle21"/>
          <w:color w:val="auto"/>
        </w:rPr>
        <w:t>Q</w:t>
      </w:r>
      <w:r w:rsidR="00602AD8" w:rsidRPr="00654376">
        <w:rPr>
          <w:rStyle w:val="fontstyle21"/>
          <w:color w:val="auto"/>
        </w:rPr>
        <w:t xml:space="preserve">uyết định </w:t>
      </w:r>
      <w:r w:rsidR="000431E1" w:rsidRPr="00654376">
        <w:rPr>
          <w:rStyle w:val="fontstyle21"/>
          <w:color w:val="auto"/>
        </w:rPr>
        <w:t xml:space="preserve">số 38/2020/QĐ-TTg ngày 30 tháng 12 năm 2020 </w:t>
      </w:r>
      <w:r w:rsidR="00F24059" w:rsidRPr="00654376">
        <w:rPr>
          <w:rStyle w:val="fontstyle21"/>
          <w:color w:val="auto"/>
        </w:rPr>
        <w:t>ban hành danh mục công nghệ cao được ưu tiên đầu tư phát triển và danh mục sản phẩm công nghệ cao được khuyến khích phát triển</w:t>
      </w:r>
      <w:r w:rsidR="00602AD8" w:rsidRPr="00654376">
        <w:rPr>
          <w:rStyle w:val="fontstyle21"/>
          <w:color w:val="auto"/>
        </w:rPr>
        <w:t xml:space="preserve">, có tổng mức đầu tư từ </w:t>
      </w:r>
      <w:r w:rsidR="000C7A2F" w:rsidRPr="00654376">
        <w:rPr>
          <w:rStyle w:val="fontstyle21"/>
          <w:color w:val="auto"/>
        </w:rPr>
        <w:t>2</w:t>
      </w:r>
      <w:r w:rsidR="00602AD8" w:rsidRPr="00654376">
        <w:rPr>
          <w:rStyle w:val="fontstyle21"/>
          <w:color w:val="auto"/>
        </w:rPr>
        <w:t>00 tỷ đồng trở lên.</w:t>
      </w:r>
    </w:p>
    <w:p w14:paraId="4A8F486B" w14:textId="4BBEA354" w:rsidR="000D689A" w:rsidRPr="00654376" w:rsidRDefault="00E5060D" w:rsidP="00602AD8">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96"/>
          <w:lang w:val="de-DE"/>
        </w:rPr>
      </w:pPr>
      <w:r w:rsidRPr="00654376">
        <w:rPr>
          <w:rStyle w:val="fontstyle21"/>
          <w:color w:val="auto"/>
        </w:rPr>
        <w:t>b)</w:t>
      </w:r>
      <w:r w:rsidR="00602AD8" w:rsidRPr="00654376">
        <w:rPr>
          <w:rStyle w:val="fontstyle21"/>
          <w:color w:val="auto"/>
        </w:rPr>
        <w:t xml:space="preserve"> Nội dung và mức hỗ trợ: Hỗ trợ tối đa 3% tổng mức đầu tư dự án để xây</w:t>
      </w:r>
      <w:r w:rsidR="00602AD8" w:rsidRPr="00654376">
        <w:rPr>
          <w:sz w:val="28"/>
          <w:szCs w:val="28"/>
        </w:rPr>
        <w:br/>
      </w:r>
      <w:r w:rsidR="00602AD8" w:rsidRPr="00654376">
        <w:rPr>
          <w:rStyle w:val="fontstyle21"/>
          <w:color w:val="auto"/>
        </w:rPr>
        <w:t>dựng hệ thống kết cấu hạ tầng kỹ thuật trong hàng rào dự án. Tổng mức hỗ trợ</w:t>
      </w:r>
      <w:r w:rsidR="00602AD8" w:rsidRPr="00654376">
        <w:rPr>
          <w:sz w:val="28"/>
          <w:szCs w:val="28"/>
        </w:rPr>
        <w:br/>
      </w:r>
      <w:r w:rsidR="00602AD8" w:rsidRPr="00654376">
        <w:rPr>
          <w:rStyle w:val="fontstyle21"/>
          <w:color w:val="auto"/>
        </w:rPr>
        <w:t>không quá 03 tỷ đồng/dự án.</w:t>
      </w:r>
    </w:p>
    <w:p w14:paraId="6A8F01A1" w14:textId="7158F64F" w:rsidR="00E5060D" w:rsidRPr="00654376" w:rsidRDefault="00BA55AD" w:rsidP="001C6EF4">
      <w:pPr>
        <w:shd w:val="clear" w:color="auto" w:fill="FFFFFF"/>
        <w:spacing w:before="120" w:after="120" w:line="240" w:lineRule="auto"/>
        <w:ind w:firstLine="720"/>
        <w:jc w:val="both"/>
        <w:rPr>
          <w:rStyle w:val="fontstyle01"/>
          <w:color w:val="auto"/>
        </w:rPr>
      </w:pPr>
      <w:r w:rsidRPr="00654376">
        <w:rPr>
          <w:rStyle w:val="fontstyle01"/>
          <w:color w:val="auto"/>
        </w:rPr>
        <w:t>2. Ngoài hàng rào dự án</w:t>
      </w:r>
    </w:p>
    <w:p w14:paraId="74F033F0" w14:textId="2DAEEE8C" w:rsidR="00190B9A" w:rsidRPr="00654376" w:rsidRDefault="00482245" w:rsidP="00A97D2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a)</w:t>
      </w:r>
      <w:r w:rsidR="00190B9A" w:rsidRPr="00654376">
        <w:rPr>
          <w:rFonts w:ascii="Times New Roman" w:eastAsia="Times New Roman" w:hAnsi="Times New Roman" w:cs="Times New Roman"/>
          <w:sz w:val="28"/>
          <w:szCs w:val="28"/>
        </w:rPr>
        <w:t xml:space="preserve"> </w:t>
      </w:r>
      <w:bookmarkEnd w:id="24"/>
      <w:r w:rsidR="007A51C7" w:rsidRPr="00654376">
        <w:rPr>
          <w:rFonts w:ascii="Times New Roman" w:eastAsia="Times New Roman" w:hAnsi="Times New Roman" w:cs="Times New Roman"/>
          <w:sz w:val="28"/>
          <w:szCs w:val="28"/>
        </w:rPr>
        <w:t xml:space="preserve">Đối với dự án đầu tư ngoài khu kinh tế, khu công nghiệp và cụm công nghiệp phù hợp với </w:t>
      </w:r>
      <w:r w:rsidR="003E1161" w:rsidRPr="00654376">
        <w:rPr>
          <w:rFonts w:ascii="Times New Roman" w:eastAsia="Times New Roman" w:hAnsi="Times New Roman" w:cs="Times New Roman"/>
          <w:sz w:val="28"/>
          <w:szCs w:val="28"/>
        </w:rPr>
        <w:t xml:space="preserve">tỉnh Trà Vinh thời kỳ 2021 – 2030, tầm nhìn đến năm 2050, </w:t>
      </w:r>
      <w:r w:rsidR="007A51C7" w:rsidRPr="00654376">
        <w:rPr>
          <w:rFonts w:ascii="Times New Roman" w:eastAsia="Times New Roman" w:hAnsi="Times New Roman" w:cs="Times New Roman"/>
          <w:sz w:val="28"/>
          <w:szCs w:val="28"/>
        </w:rPr>
        <w:t xml:space="preserve">quy hoạch, kế hoạch sử dụng đất hàng năm đã được cơ quan nhà nước có thẩm quyền phê duyệt và thuộc danh mục lĩnh vực hoặc danh mục địa bàn khuyến khích đầu tư, ngân sách tỉnh sẽ đầu tư xây dựng đường giao thông </w:t>
      </w:r>
      <w:r w:rsidR="007A51C7" w:rsidRPr="00654376">
        <w:rPr>
          <w:rFonts w:ascii="Times New Roman" w:eastAsia="Times New Roman" w:hAnsi="Times New Roman" w:cs="Times New Roman"/>
          <w:i/>
          <w:sz w:val="28"/>
          <w:szCs w:val="28"/>
        </w:rPr>
        <w:t>(bao gồm chi phí bồi thường, giải phóng mặt bằng)</w:t>
      </w:r>
      <w:r w:rsidR="007A51C7" w:rsidRPr="00654376">
        <w:rPr>
          <w:rFonts w:ascii="Times New Roman" w:eastAsia="Times New Roman" w:hAnsi="Times New Roman" w:cs="Times New Roman"/>
          <w:sz w:val="28"/>
          <w:szCs w:val="28"/>
        </w:rPr>
        <w:t xml:space="preserve"> dẫn đến chân hàng rào của dự án</w:t>
      </w:r>
      <w:r w:rsidR="00842124" w:rsidRPr="00654376">
        <w:rPr>
          <w:rFonts w:ascii="Times New Roman" w:eastAsia="Times New Roman" w:hAnsi="Times New Roman" w:cs="Times New Roman"/>
          <w:sz w:val="28"/>
          <w:szCs w:val="28"/>
        </w:rPr>
        <w:t xml:space="preserve"> và được </w:t>
      </w:r>
      <w:r w:rsidR="002E162B" w:rsidRPr="00654376">
        <w:rPr>
          <w:rFonts w:ascii="Times New Roman" w:eastAsia="Times New Roman" w:hAnsi="Times New Roman" w:cs="Times New Roman"/>
          <w:sz w:val="28"/>
          <w:szCs w:val="28"/>
        </w:rPr>
        <w:t xml:space="preserve">triển khai </w:t>
      </w:r>
      <w:r w:rsidR="003E1161" w:rsidRPr="00654376">
        <w:rPr>
          <w:rFonts w:ascii="Times New Roman" w:eastAsia="Times New Roman" w:hAnsi="Times New Roman" w:cs="Times New Roman"/>
          <w:sz w:val="28"/>
          <w:szCs w:val="28"/>
        </w:rPr>
        <w:t>kịp thời</w:t>
      </w:r>
      <w:r w:rsidR="002E162B" w:rsidRPr="00654376">
        <w:rPr>
          <w:rFonts w:ascii="Times New Roman" w:eastAsia="Times New Roman" w:hAnsi="Times New Roman" w:cs="Times New Roman"/>
          <w:sz w:val="28"/>
          <w:szCs w:val="28"/>
        </w:rPr>
        <w:t xml:space="preserve"> với thời gian triển khai dự án của nhà đầu tư</w:t>
      </w:r>
      <w:r w:rsidR="007A51C7" w:rsidRPr="00654376">
        <w:rPr>
          <w:rFonts w:ascii="Times New Roman" w:eastAsia="Times New Roman" w:hAnsi="Times New Roman" w:cs="Times New Roman"/>
          <w:sz w:val="28"/>
          <w:szCs w:val="28"/>
        </w:rPr>
        <w:t>. Các công trình cấp điện, cấp nước,… các đơn vị chuyên ngành tạo điều kiện thuận lợi để cung cấp dịch vụ cho nhà đầu tư.</w:t>
      </w:r>
    </w:p>
    <w:p w14:paraId="3E056271" w14:textId="16919D07" w:rsidR="00190B9A" w:rsidRPr="00654376" w:rsidRDefault="007D201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5" w:name="khoan_2_9"/>
      <w:r w:rsidRPr="00654376">
        <w:rPr>
          <w:rFonts w:ascii="Times New Roman" w:eastAsia="Times New Roman" w:hAnsi="Times New Roman" w:cs="Times New Roman"/>
          <w:sz w:val="28"/>
          <w:szCs w:val="28"/>
        </w:rPr>
        <w:t>b)</w:t>
      </w:r>
      <w:r w:rsidR="00190B9A" w:rsidRPr="00654376">
        <w:rPr>
          <w:rFonts w:ascii="Times New Roman" w:eastAsia="Times New Roman" w:hAnsi="Times New Roman" w:cs="Times New Roman"/>
          <w:sz w:val="28"/>
          <w:szCs w:val="28"/>
        </w:rPr>
        <w:t xml:space="preserve"> </w:t>
      </w:r>
      <w:bookmarkEnd w:id="25"/>
      <w:r w:rsidR="00AB6CCA" w:rsidRPr="00654376">
        <w:rPr>
          <w:rFonts w:ascii="Times New Roman" w:eastAsia="Times New Roman" w:hAnsi="Times New Roman" w:cs="Times New Roman"/>
          <w:sz w:val="28"/>
          <w:szCs w:val="28"/>
        </w:rPr>
        <w:t xml:space="preserve">Đối với nhà đầu tư đầu tư dự án xây dựng và kinh doanh kết cấu hạ tầng trong khu kinh tế, khu công nghiệp, cụm công nghiệp được ngân sách tỉnh đầu tư xây dựng đường giao thông </w:t>
      </w:r>
      <w:r w:rsidR="00AB6CCA" w:rsidRPr="00654376">
        <w:rPr>
          <w:rFonts w:ascii="Times New Roman" w:eastAsia="Times New Roman" w:hAnsi="Times New Roman" w:cs="Times New Roman"/>
          <w:i/>
          <w:sz w:val="28"/>
          <w:szCs w:val="28"/>
        </w:rPr>
        <w:t>(bao gồm chi phí bồi thường, giải phóng mặt bằng),</w:t>
      </w:r>
      <w:r w:rsidR="00AB6CCA" w:rsidRPr="00654376">
        <w:rPr>
          <w:rFonts w:ascii="Times New Roman" w:eastAsia="Times New Roman" w:hAnsi="Times New Roman" w:cs="Times New Roman"/>
          <w:sz w:val="28"/>
          <w:szCs w:val="28"/>
        </w:rPr>
        <w:t xml:space="preserve"> điện trung thế, cấp nước từ điểm đầu nối đến </w:t>
      </w:r>
      <w:r w:rsidR="00AB5DAD" w:rsidRPr="00654376">
        <w:rPr>
          <w:rFonts w:ascii="Times New Roman" w:eastAsia="Times New Roman" w:hAnsi="Times New Roman" w:cs="Times New Roman"/>
          <w:sz w:val="28"/>
          <w:szCs w:val="28"/>
        </w:rPr>
        <w:t>chân</w:t>
      </w:r>
      <w:r w:rsidR="003A0A6A" w:rsidRPr="00654376">
        <w:rPr>
          <w:rFonts w:ascii="Times New Roman" w:eastAsia="Times New Roman" w:hAnsi="Times New Roman" w:cs="Times New Roman"/>
          <w:sz w:val="28"/>
          <w:szCs w:val="28"/>
        </w:rPr>
        <w:t xml:space="preserve"> hàng rào </w:t>
      </w:r>
      <w:r w:rsidR="00AB6CCA" w:rsidRPr="00654376">
        <w:rPr>
          <w:rFonts w:ascii="Times New Roman" w:eastAsia="Times New Roman" w:hAnsi="Times New Roman" w:cs="Times New Roman"/>
          <w:sz w:val="28"/>
          <w:szCs w:val="28"/>
        </w:rPr>
        <w:t>của dự án để xây dựng các công trình trên.</w:t>
      </w:r>
    </w:p>
    <w:p w14:paraId="6F9E6463" w14:textId="57BA6802" w:rsidR="00190B9A" w:rsidRPr="00654376" w:rsidRDefault="001D1F28"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3.</w:t>
      </w:r>
      <w:r w:rsidR="00190B9A" w:rsidRPr="00654376">
        <w:rPr>
          <w:rFonts w:ascii="Times New Roman" w:eastAsia="Times New Roman" w:hAnsi="Times New Roman" w:cs="Times New Roman"/>
          <w:sz w:val="28"/>
          <w:szCs w:val="28"/>
        </w:rPr>
        <w:t xml:space="preserve"> Nhà đầu tư xây dựng mới, cải tạo, nâng cấp, mở rộng chợ nông thôn theo quy hoạch, sau khi hoàn thành công trình đưa vào sử dụng được hỗ trợ như sau:</w:t>
      </w:r>
    </w:p>
    <w:p w14:paraId="2A7E13EA" w14:textId="2BF5E3BC"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 Vốn đầu tư </w:t>
      </w:r>
      <w:r w:rsidR="00926B04" w:rsidRPr="00654376">
        <w:rPr>
          <w:rFonts w:ascii="Times New Roman" w:eastAsia="Times New Roman" w:hAnsi="Times New Roman" w:cs="Times New Roman"/>
          <w:sz w:val="28"/>
          <w:szCs w:val="28"/>
        </w:rPr>
        <w:t xml:space="preserve">từ </w:t>
      </w:r>
      <w:r w:rsidRPr="00654376">
        <w:rPr>
          <w:rFonts w:ascii="Times New Roman" w:eastAsia="Times New Roman" w:hAnsi="Times New Roman" w:cs="Times New Roman"/>
          <w:sz w:val="28"/>
          <w:szCs w:val="28"/>
        </w:rPr>
        <w:t xml:space="preserve">trên </w:t>
      </w:r>
      <w:r w:rsidR="00926B04" w:rsidRPr="00654376">
        <w:rPr>
          <w:rFonts w:ascii="Times New Roman" w:eastAsia="Times New Roman" w:hAnsi="Times New Roman" w:cs="Times New Roman"/>
          <w:sz w:val="28"/>
          <w:szCs w:val="28"/>
        </w:rPr>
        <w:t>0</w:t>
      </w:r>
      <w:r w:rsidRPr="00654376">
        <w:rPr>
          <w:rFonts w:ascii="Times New Roman" w:eastAsia="Times New Roman" w:hAnsi="Times New Roman" w:cs="Times New Roman"/>
          <w:sz w:val="28"/>
          <w:szCs w:val="28"/>
        </w:rPr>
        <w:t xml:space="preserve">2 tỷ đồng đến </w:t>
      </w:r>
      <w:r w:rsidR="00926B04" w:rsidRPr="00654376">
        <w:rPr>
          <w:rFonts w:ascii="Times New Roman" w:eastAsia="Times New Roman" w:hAnsi="Times New Roman" w:cs="Times New Roman"/>
          <w:sz w:val="28"/>
          <w:szCs w:val="28"/>
        </w:rPr>
        <w:t>0</w:t>
      </w:r>
      <w:r w:rsidRPr="00654376">
        <w:rPr>
          <w:rFonts w:ascii="Times New Roman" w:eastAsia="Times New Roman" w:hAnsi="Times New Roman" w:cs="Times New Roman"/>
          <w:sz w:val="28"/>
          <w:szCs w:val="28"/>
        </w:rPr>
        <w:t>4 tỷ đồng được hỗ trợ 200 triệu đồng.</w:t>
      </w:r>
    </w:p>
    <w:p w14:paraId="41CECBDA" w14:textId="1DF0D93B"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 Vốn đầu tư </w:t>
      </w:r>
      <w:r w:rsidR="00926B04" w:rsidRPr="00654376">
        <w:rPr>
          <w:rFonts w:ascii="Times New Roman" w:eastAsia="Times New Roman" w:hAnsi="Times New Roman" w:cs="Times New Roman"/>
          <w:sz w:val="28"/>
          <w:szCs w:val="28"/>
        </w:rPr>
        <w:t xml:space="preserve">từ </w:t>
      </w:r>
      <w:r w:rsidRPr="00654376">
        <w:rPr>
          <w:rFonts w:ascii="Times New Roman" w:eastAsia="Times New Roman" w:hAnsi="Times New Roman" w:cs="Times New Roman"/>
          <w:sz w:val="28"/>
          <w:szCs w:val="28"/>
        </w:rPr>
        <w:t xml:space="preserve">trên </w:t>
      </w:r>
      <w:r w:rsidR="00926B04" w:rsidRPr="00654376">
        <w:rPr>
          <w:rFonts w:ascii="Times New Roman" w:eastAsia="Times New Roman" w:hAnsi="Times New Roman" w:cs="Times New Roman"/>
          <w:sz w:val="28"/>
          <w:szCs w:val="28"/>
        </w:rPr>
        <w:t>0</w:t>
      </w:r>
      <w:r w:rsidRPr="00654376">
        <w:rPr>
          <w:rFonts w:ascii="Times New Roman" w:eastAsia="Times New Roman" w:hAnsi="Times New Roman" w:cs="Times New Roman"/>
          <w:sz w:val="28"/>
          <w:szCs w:val="28"/>
        </w:rPr>
        <w:t xml:space="preserve">4 tỷ đồng đến </w:t>
      </w:r>
      <w:r w:rsidR="00926B04" w:rsidRPr="00654376">
        <w:rPr>
          <w:rFonts w:ascii="Times New Roman" w:eastAsia="Times New Roman" w:hAnsi="Times New Roman" w:cs="Times New Roman"/>
          <w:sz w:val="28"/>
          <w:szCs w:val="28"/>
        </w:rPr>
        <w:t>0</w:t>
      </w:r>
      <w:r w:rsidRPr="00654376">
        <w:rPr>
          <w:rFonts w:ascii="Times New Roman" w:eastAsia="Times New Roman" w:hAnsi="Times New Roman" w:cs="Times New Roman"/>
          <w:sz w:val="28"/>
          <w:szCs w:val="28"/>
        </w:rPr>
        <w:t>7 tỷ đồng được hỗ trợ 300 triệu đồng.</w:t>
      </w:r>
    </w:p>
    <w:p w14:paraId="356F4DDA" w14:textId="7F7799F4"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 Vốn đầu tư </w:t>
      </w:r>
      <w:r w:rsidR="00926B04" w:rsidRPr="00654376">
        <w:rPr>
          <w:rFonts w:ascii="Times New Roman" w:eastAsia="Times New Roman" w:hAnsi="Times New Roman" w:cs="Times New Roman"/>
          <w:sz w:val="28"/>
          <w:szCs w:val="28"/>
        </w:rPr>
        <w:t xml:space="preserve">từ </w:t>
      </w:r>
      <w:r w:rsidRPr="00654376">
        <w:rPr>
          <w:rFonts w:ascii="Times New Roman" w:eastAsia="Times New Roman" w:hAnsi="Times New Roman" w:cs="Times New Roman"/>
          <w:sz w:val="28"/>
          <w:szCs w:val="28"/>
        </w:rPr>
        <w:t xml:space="preserve">trên </w:t>
      </w:r>
      <w:r w:rsidR="00926B04" w:rsidRPr="00654376">
        <w:rPr>
          <w:rFonts w:ascii="Times New Roman" w:eastAsia="Times New Roman" w:hAnsi="Times New Roman" w:cs="Times New Roman"/>
          <w:sz w:val="28"/>
          <w:szCs w:val="28"/>
        </w:rPr>
        <w:t>0</w:t>
      </w:r>
      <w:r w:rsidRPr="00654376">
        <w:rPr>
          <w:rFonts w:ascii="Times New Roman" w:eastAsia="Times New Roman" w:hAnsi="Times New Roman" w:cs="Times New Roman"/>
          <w:sz w:val="28"/>
          <w:szCs w:val="28"/>
        </w:rPr>
        <w:t>7 tỷ đồng được hỗ trợ 400 triệu đồng.</w:t>
      </w:r>
    </w:p>
    <w:p w14:paraId="3F018256" w14:textId="09CF960A"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6" w:name="dieu_14"/>
      <w:r w:rsidRPr="00654376">
        <w:rPr>
          <w:rFonts w:ascii="Times New Roman" w:eastAsia="Times New Roman" w:hAnsi="Times New Roman" w:cs="Times New Roman"/>
          <w:b/>
          <w:bCs/>
          <w:sz w:val="28"/>
          <w:szCs w:val="28"/>
          <w:lang w:val="pl-PL"/>
        </w:rPr>
        <w:t xml:space="preserve">Điều </w:t>
      </w:r>
      <w:r w:rsidR="00D072AA" w:rsidRPr="00654376">
        <w:rPr>
          <w:rFonts w:ascii="Times New Roman" w:eastAsia="Times New Roman" w:hAnsi="Times New Roman" w:cs="Times New Roman"/>
          <w:b/>
          <w:bCs/>
          <w:sz w:val="28"/>
          <w:szCs w:val="28"/>
          <w:lang w:val="pl-PL"/>
        </w:rPr>
        <w:t>9</w:t>
      </w:r>
      <w:r w:rsidRPr="00654376">
        <w:rPr>
          <w:rFonts w:ascii="Times New Roman" w:eastAsia="Times New Roman" w:hAnsi="Times New Roman" w:cs="Times New Roman"/>
          <w:b/>
          <w:bCs/>
          <w:sz w:val="28"/>
          <w:szCs w:val="28"/>
          <w:lang w:val="pl-PL"/>
        </w:rPr>
        <w:t>. Hỗ trợ tuyển dụng</w:t>
      </w:r>
      <w:r w:rsidR="005523F6" w:rsidRPr="00654376">
        <w:rPr>
          <w:rFonts w:ascii="Times New Roman" w:eastAsia="Times New Roman" w:hAnsi="Times New Roman" w:cs="Times New Roman"/>
          <w:b/>
          <w:bCs/>
          <w:sz w:val="28"/>
          <w:szCs w:val="28"/>
          <w:lang w:val="pl-PL"/>
        </w:rPr>
        <w:t xml:space="preserve">; </w:t>
      </w:r>
      <w:r w:rsidRPr="00654376">
        <w:rPr>
          <w:rFonts w:ascii="Times New Roman" w:eastAsia="Times New Roman" w:hAnsi="Times New Roman" w:cs="Times New Roman"/>
          <w:b/>
          <w:bCs/>
          <w:sz w:val="28"/>
          <w:szCs w:val="28"/>
          <w:lang w:val="pl-PL"/>
        </w:rPr>
        <w:t>đào tạo</w:t>
      </w:r>
      <w:bookmarkEnd w:id="26"/>
      <w:r w:rsidR="005523F6" w:rsidRPr="00654376">
        <w:rPr>
          <w:rFonts w:ascii="Times New Roman" w:eastAsia="Times New Roman" w:hAnsi="Times New Roman" w:cs="Times New Roman"/>
          <w:b/>
          <w:bCs/>
          <w:sz w:val="28"/>
          <w:szCs w:val="28"/>
          <w:lang w:val="pl-PL"/>
        </w:rPr>
        <w:t>, phát triển nguồn nhân lực</w:t>
      </w:r>
    </w:p>
    <w:p w14:paraId="37F20372"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1. Hỗ trợ tuyển dụng lao động</w:t>
      </w:r>
    </w:p>
    <w:p w14:paraId="5A7AFCF6" w14:textId="310D9BC9"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xml:space="preserve">Hàng năm </w:t>
      </w:r>
      <w:r w:rsidR="00A11F7D" w:rsidRPr="00654376">
        <w:rPr>
          <w:rFonts w:ascii="Times New Roman" w:eastAsia="Times New Roman" w:hAnsi="Times New Roman" w:cs="Times New Roman"/>
          <w:sz w:val="28"/>
          <w:szCs w:val="28"/>
          <w:lang w:val="pl-PL"/>
        </w:rPr>
        <w:t>Ủy ban nhân dân</w:t>
      </w:r>
      <w:r w:rsidRPr="00654376">
        <w:rPr>
          <w:rFonts w:ascii="Times New Roman" w:eastAsia="Times New Roman" w:hAnsi="Times New Roman" w:cs="Times New Roman"/>
          <w:sz w:val="28"/>
          <w:szCs w:val="28"/>
          <w:lang w:val="pl-PL"/>
        </w:rPr>
        <w:t xml:space="preserve"> tỉnh ban hành kế hoạch hỗ trợ tuyển dụng và đào tạo lao động cho </w:t>
      </w:r>
      <w:r w:rsidR="00C06196" w:rsidRPr="00654376">
        <w:rPr>
          <w:rFonts w:ascii="Times New Roman" w:eastAsia="Times New Roman" w:hAnsi="Times New Roman" w:cs="Times New Roman"/>
          <w:sz w:val="28"/>
          <w:szCs w:val="28"/>
          <w:lang w:val="pl-PL"/>
        </w:rPr>
        <w:t>nhà đầu tư</w:t>
      </w:r>
      <w:r w:rsidRPr="00654376">
        <w:rPr>
          <w:rFonts w:ascii="Times New Roman" w:eastAsia="Times New Roman" w:hAnsi="Times New Roman" w:cs="Times New Roman"/>
          <w:sz w:val="28"/>
          <w:szCs w:val="28"/>
          <w:lang w:val="pl-PL"/>
        </w:rPr>
        <w:t xml:space="preserve">, nhà đầu tư có nhu cầu tuyển dụng lao động, xây dựng kế hoạch về cơ cấu tuyển dụng, liên hệ với cơ quan chức năng để được </w:t>
      </w:r>
      <w:r w:rsidRPr="00654376">
        <w:rPr>
          <w:rFonts w:ascii="Times New Roman" w:eastAsia="Times New Roman" w:hAnsi="Times New Roman" w:cs="Times New Roman"/>
          <w:sz w:val="28"/>
          <w:szCs w:val="28"/>
          <w:lang w:val="pl-PL"/>
        </w:rPr>
        <w:lastRenderedPageBreak/>
        <w:t xml:space="preserve">cung cấp thông tin về nguồn lao động tại địa phương và tư vấn về việc tuyển dụng lao động. Thiết lập mối quan hệ với các địa phương, các cơ sở đào tạo giúp cho nhà đầu tư tuyển dụng lao động và hoàn thành việc đào tạo theo yêu cầu. </w:t>
      </w:r>
      <w:r w:rsidR="00FF7BA2" w:rsidRPr="00654376">
        <w:rPr>
          <w:rFonts w:ascii="Times New Roman" w:eastAsia="Times New Roman" w:hAnsi="Times New Roman" w:cs="Times New Roman"/>
          <w:sz w:val="28"/>
          <w:szCs w:val="28"/>
          <w:lang w:val="pl-PL"/>
        </w:rPr>
        <w:t>Nhà đầu tư</w:t>
      </w:r>
      <w:r w:rsidRPr="00654376">
        <w:rPr>
          <w:rFonts w:ascii="Times New Roman" w:eastAsia="Times New Roman" w:hAnsi="Times New Roman" w:cs="Times New Roman"/>
          <w:sz w:val="28"/>
          <w:szCs w:val="28"/>
          <w:lang w:val="pl-PL"/>
        </w:rPr>
        <w:t xml:space="preserve"> thực hiện tuyển dụng lao động được hỗ trợ 50% chi phí thông tin, thông báo tuyển dụng lao động trên Đài phát thanh và Truyền hình Trà Vinh, Báo Trà Vinh, Đài truyền thanh cấp huyện. Mức hỗ trợ tối đa không quá 50 triệu đồng/dự án đầu tư.</w:t>
      </w:r>
    </w:p>
    <w:p w14:paraId="3B474D52" w14:textId="5A0660CA"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2. Hỗ trợ đào tạo</w:t>
      </w:r>
      <w:r w:rsidR="00DB7E7B" w:rsidRPr="00654376">
        <w:rPr>
          <w:rFonts w:ascii="Times New Roman" w:eastAsia="Times New Roman" w:hAnsi="Times New Roman" w:cs="Times New Roman"/>
          <w:sz w:val="28"/>
          <w:szCs w:val="28"/>
          <w:lang w:val="pl-PL"/>
        </w:rPr>
        <w:t>, phát triển nguồn nhân lực</w:t>
      </w:r>
    </w:p>
    <w:p w14:paraId="396E2878" w14:textId="2729E01A"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bookmarkStart w:id="27" w:name="diem_a_2_14"/>
      <w:r w:rsidRPr="00654376">
        <w:rPr>
          <w:rFonts w:ascii="Times New Roman" w:eastAsia="Times New Roman" w:hAnsi="Times New Roman" w:cs="Times New Roman"/>
          <w:sz w:val="28"/>
          <w:szCs w:val="28"/>
          <w:lang w:val="pl-PL"/>
        </w:rPr>
        <w:t xml:space="preserve">a) Đối với dự án đầu tư sử dụng thường xuyên từ </w:t>
      </w:r>
      <w:r w:rsidR="00C92F02" w:rsidRPr="00654376">
        <w:rPr>
          <w:rFonts w:ascii="Times New Roman" w:eastAsia="Times New Roman" w:hAnsi="Times New Roman" w:cs="Times New Roman"/>
          <w:sz w:val="28"/>
          <w:szCs w:val="28"/>
          <w:lang w:val="pl-PL"/>
        </w:rPr>
        <w:t>50</w:t>
      </w:r>
      <w:r w:rsidRPr="00654376">
        <w:rPr>
          <w:rFonts w:ascii="Times New Roman" w:eastAsia="Times New Roman" w:hAnsi="Times New Roman" w:cs="Times New Roman"/>
          <w:sz w:val="28"/>
          <w:szCs w:val="28"/>
          <w:lang w:val="pl-PL"/>
        </w:rPr>
        <w:t xml:space="preserve"> </w:t>
      </w:r>
      <w:r w:rsidR="00C92F02" w:rsidRPr="00654376">
        <w:rPr>
          <w:rFonts w:ascii="Times New Roman" w:eastAsia="Times New Roman" w:hAnsi="Times New Roman" w:cs="Times New Roman"/>
          <w:sz w:val="28"/>
          <w:szCs w:val="28"/>
          <w:lang w:val="pl-PL"/>
        </w:rPr>
        <w:t xml:space="preserve">lao động </w:t>
      </w:r>
      <w:r w:rsidR="00513BE9" w:rsidRPr="00654376">
        <w:rPr>
          <w:rFonts w:ascii="Times New Roman" w:eastAsia="Times New Roman" w:hAnsi="Times New Roman" w:cs="Times New Roman"/>
          <w:sz w:val="28"/>
          <w:szCs w:val="28"/>
          <w:lang w:val="pl-PL"/>
        </w:rPr>
        <w:t>đến dưới 5.000 lao động</w:t>
      </w:r>
      <w:r w:rsidR="00C92F02" w:rsidRPr="00654376">
        <w:rPr>
          <w:rFonts w:ascii="Times New Roman" w:eastAsia="Times New Roman" w:hAnsi="Times New Roman" w:cs="Times New Roman"/>
          <w:sz w:val="28"/>
          <w:szCs w:val="28"/>
          <w:lang w:val="pl-PL"/>
        </w:rPr>
        <w:t xml:space="preserve">, hoặc từ </w:t>
      </w:r>
      <w:r w:rsidR="0079227B" w:rsidRPr="00654376">
        <w:rPr>
          <w:rFonts w:ascii="Times New Roman" w:eastAsia="Times New Roman" w:hAnsi="Times New Roman" w:cs="Times New Roman"/>
          <w:sz w:val="28"/>
          <w:szCs w:val="28"/>
          <w:lang w:val="pl-PL"/>
        </w:rPr>
        <w:t>2</w:t>
      </w:r>
      <w:r w:rsidR="007517BA" w:rsidRPr="00654376">
        <w:rPr>
          <w:rFonts w:ascii="Times New Roman" w:eastAsia="Times New Roman" w:hAnsi="Times New Roman" w:cs="Times New Roman"/>
          <w:sz w:val="28"/>
          <w:szCs w:val="28"/>
          <w:lang w:val="pl-PL"/>
        </w:rPr>
        <w:t>5</w:t>
      </w:r>
      <w:r w:rsidR="00C92F02" w:rsidRPr="00654376">
        <w:rPr>
          <w:rFonts w:ascii="Times New Roman" w:eastAsia="Times New Roman" w:hAnsi="Times New Roman" w:cs="Times New Roman"/>
          <w:sz w:val="28"/>
          <w:szCs w:val="28"/>
          <w:lang w:val="pl-PL"/>
        </w:rPr>
        <w:t xml:space="preserve"> lao động nữ trở lên, hoặc từ 10 lao động là người dân tộc thiểu số trở lên</w:t>
      </w:r>
      <w:r w:rsidRPr="00654376">
        <w:rPr>
          <w:rFonts w:ascii="Times New Roman" w:eastAsia="Times New Roman" w:hAnsi="Times New Roman" w:cs="Times New Roman"/>
          <w:sz w:val="28"/>
          <w:szCs w:val="28"/>
          <w:lang w:val="pl-PL"/>
        </w:rPr>
        <w:t>, nếu có nhu cầu đào tạo nghề cho người lao động</w:t>
      </w:r>
      <w:r w:rsidR="004F1D79" w:rsidRPr="00654376">
        <w:rPr>
          <w:rFonts w:ascii="Times New Roman" w:eastAsia="Times New Roman" w:hAnsi="Times New Roman" w:cs="Times New Roman"/>
          <w:sz w:val="28"/>
          <w:szCs w:val="28"/>
          <w:lang w:val="pl-PL"/>
        </w:rPr>
        <w:t>, phát triển nguồn nhân lực</w:t>
      </w:r>
      <w:r w:rsidRPr="00654376">
        <w:rPr>
          <w:rFonts w:ascii="Times New Roman" w:eastAsia="Times New Roman" w:hAnsi="Times New Roman" w:cs="Times New Roman"/>
          <w:sz w:val="28"/>
          <w:szCs w:val="28"/>
          <w:lang w:val="pl-PL"/>
        </w:rPr>
        <w:t>, nhà đầu tư xây dựng kế hoạch đào tạo và đề nghị hỗ trợ kinh phí đào tạo sẽ được hỗ trợ đối với từng trường hợp sau khi được đào tạo hoàn thành khóa học</w:t>
      </w:r>
      <w:r w:rsidR="003E4BBD" w:rsidRPr="00654376">
        <w:rPr>
          <w:rFonts w:ascii="Times New Roman" w:eastAsia="Times New Roman" w:hAnsi="Times New Roman" w:cs="Times New Roman"/>
          <w:sz w:val="28"/>
          <w:szCs w:val="28"/>
          <w:lang w:val="pl-PL"/>
        </w:rPr>
        <w:t>; mỗi dự án chỉ được hỗ trợ 01 (một) lần</w:t>
      </w:r>
      <w:r w:rsidRPr="00654376">
        <w:rPr>
          <w:rFonts w:ascii="Times New Roman" w:eastAsia="Times New Roman" w:hAnsi="Times New Roman" w:cs="Times New Roman"/>
          <w:sz w:val="28"/>
          <w:szCs w:val="28"/>
          <w:lang w:val="pl-PL"/>
        </w:rPr>
        <w:t xml:space="preserve"> </w:t>
      </w:r>
      <w:r w:rsidR="003E4BBD" w:rsidRPr="00654376">
        <w:rPr>
          <w:rFonts w:ascii="Times New Roman" w:eastAsia="Times New Roman" w:hAnsi="Times New Roman" w:cs="Times New Roman"/>
          <w:sz w:val="28"/>
          <w:szCs w:val="28"/>
          <w:lang w:val="pl-PL"/>
        </w:rPr>
        <w:t xml:space="preserve">và </w:t>
      </w:r>
      <w:r w:rsidR="00266D54" w:rsidRPr="00654376">
        <w:rPr>
          <w:rFonts w:ascii="Times New Roman" w:eastAsia="Times New Roman" w:hAnsi="Times New Roman" w:cs="Times New Roman"/>
          <w:sz w:val="28"/>
          <w:szCs w:val="28"/>
          <w:lang w:val="pl-PL"/>
        </w:rPr>
        <w:t>mỗi lao động chỉ được</w:t>
      </w:r>
      <w:r w:rsidR="0044449D" w:rsidRPr="00654376">
        <w:rPr>
          <w:rFonts w:ascii="Times New Roman" w:eastAsia="Times New Roman" w:hAnsi="Times New Roman" w:cs="Times New Roman"/>
          <w:sz w:val="28"/>
          <w:szCs w:val="28"/>
          <w:lang w:val="pl-PL"/>
        </w:rPr>
        <w:t xml:space="preserve"> hỗ trợ đào tạo 01 (một) lần</w:t>
      </w:r>
      <w:r w:rsidR="00D62D34" w:rsidRPr="00654376">
        <w:rPr>
          <w:rFonts w:ascii="Times New Roman" w:eastAsia="Times New Roman" w:hAnsi="Times New Roman" w:cs="Times New Roman"/>
          <w:sz w:val="28"/>
          <w:szCs w:val="28"/>
          <w:lang w:val="pl-PL"/>
        </w:rPr>
        <w:t xml:space="preserve">, </w:t>
      </w:r>
      <w:r w:rsidRPr="00654376">
        <w:rPr>
          <w:rFonts w:ascii="Times New Roman" w:eastAsia="Times New Roman" w:hAnsi="Times New Roman" w:cs="Times New Roman"/>
          <w:sz w:val="28"/>
          <w:szCs w:val="28"/>
          <w:lang w:val="pl-PL"/>
        </w:rPr>
        <w:t>cụ thể như sau:</w:t>
      </w:r>
      <w:bookmarkEnd w:id="27"/>
    </w:p>
    <w:p w14:paraId="521349BA" w14:textId="4A0CC344"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w:t>
      </w:r>
      <w:r w:rsidRPr="00654376">
        <w:rPr>
          <w:rFonts w:ascii="Times New Roman" w:eastAsia="Times New Roman" w:hAnsi="Times New Roman" w:cs="Times New Roman"/>
          <w:sz w:val="28"/>
          <w:szCs w:val="28"/>
          <w:lang w:val="vi-VN"/>
        </w:rPr>
        <w:t>Đào tạo nghề cho lao động địa phương tại </w:t>
      </w:r>
      <w:r w:rsidRPr="00654376">
        <w:rPr>
          <w:rFonts w:ascii="Times New Roman" w:eastAsia="Times New Roman" w:hAnsi="Times New Roman" w:cs="Times New Roman"/>
          <w:sz w:val="28"/>
          <w:szCs w:val="28"/>
          <w:lang w:val="pl-PL"/>
        </w:rPr>
        <w:t>các </w:t>
      </w:r>
      <w:r w:rsidRPr="00654376">
        <w:rPr>
          <w:rFonts w:ascii="Times New Roman" w:eastAsia="Times New Roman" w:hAnsi="Times New Roman" w:cs="Times New Roman"/>
          <w:sz w:val="28"/>
          <w:szCs w:val="28"/>
          <w:lang w:val="vi-VN"/>
        </w:rPr>
        <w:t>cơ sở dạy nghề </w:t>
      </w:r>
      <w:r w:rsidRPr="00654376">
        <w:rPr>
          <w:rFonts w:ascii="Times New Roman" w:eastAsia="Times New Roman" w:hAnsi="Times New Roman" w:cs="Times New Roman"/>
          <w:sz w:val="28"/>
          <w:szCs w:val="28"/>
          <w:lang w:val="pl-PL"/>
        </w:rPr>
        <w:t>trong tỉnh </w:t>
      </w:r>
      <w:r w:rsidRPr="00654376">
        <w:rPr>
          <w:rFonts w:ascii="Times New Roman" w:eastAsia="Times New Roman" w:hAnsi="Times New Roman" w:cs="Times New Roman"/>
          <w:sz w:val="28"/>
          <w:szCs w:val="28"/>
          <w:lang w:val="vi-VN"/>
        </w:rPr>
        <w:t>có thời gian đào tạo từ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3 tháng trở lên, mức hỗ trợ </w:t>
      </w:r>
      <w:r w:rsidRPr="00654376">
        <w:rPr>
          <w:rFonts w:ascii="Times New Roman" w:eastAsia="Times New Roman" w:hAnsi="Times New Roman" w:cs="Times New Roman"/>
          <w:sz w:val="28"/>
          <w:szCs w:val="28"/>
          <w:lang w:val="pl-PL"/>
        </w:rPr>
        <w:t>cho doanh</w:t>
      </w:r>
      <w:r w:rsidR="00276FCD" w:rsidRPr="00654376">
        <w:rPr>
          <w:rFonts w:ascii="Times New Roman" w:eastAsia="Times New Roman" w:hAnsi="Times New Roman" w:cs="Times New Roman"/>
          <w:sz w:val="28"/>
          <w:szCs w:val="28"/>
          <w:lang w:val="pl-PL"/>
        </w:rPr>
        <w:t xml:space="preserve"> </w:t>
      </w:r>
      <w:r w:rsidRPr="00654376">
        <w:rPr>
          <w:rFonts w:ascii="Times New Roman" w:eastAsia="Times New Roman" w:hAnsi="Times New Roman" w:cs="Times New Roman"/>
          <w:sz w:val="28"/>
          <w:szCs w:val="28"/>
          <w:lang w:val="pl-PL"/>
        </w:rPr>
        <w:t>nghiệp </w:t>
      </w:r>
      <w:r w:rsidRPr="00654376">
        <w:rPr>
          <w:rFonts w:ascii="Times New Roman" w:eastAsia="Times New Roman" w:hAnsi="Times New Roman" w:cs="Times New Roman"/>
          <w:sz w:val="28"/>
          <w:szCs w:val="28"/>
          <w:lang w:val="vi-VN"/>
        </w:rPr>
        <w:t>là </w:t>
      </w:r>
      <w:r w:rsidRPr="00654376">
        <w:rPr>
          <w:rFonts w:ascii="Times New Roman" w:eastAsia="Times New Roman" w:hAnsi="Times New Roman" w:cs="Times New Roman"/>
          <w:sz w:val="28"/>
          <w:szCs w:val="28"/>
        </w:rPr>
        <w:t>1.</w:t>
      </w:r>
      <w:r w:rsidR="004A264E" w:rsidRPr="00654376">
        <w:rPr>
          <w:rFonts w:ascii="Times New Roman" w:eastAsia="Times New Roman" w:hAnsi="Times New Roman" w:cs="Times New Roman"/>
          <w:sz w:val="28"/>
          <w:szCs w:val="28"/>
        </w:rPr>
        <w:t>5</w:t>
      </w:r>
      <w:r w:rsidRPr="00654376">
        <w:rPr>
          <w:rFonts w:ascii="Times New Roman" w:eastAsia="Times New Roman" w:hAnsi="Times New Roman" w:cs="Times New Roman"/>
          <w:sz w:val="28"/>
          <w:szCs w:val="28"/>
        </w:rPr>
        <w:t>00.000</w:t>
      </w:r>
      <w:r w:rsidR="000E47E4" w:rsidRPr="00654376">
        <w:rPr>
          <w:rFonts w:ascii="Times New Roman" w:eastAsia="Times New Roman" w:hAnsi="Times New Roman" w:cs="Times New Roman"/>
          <w:sz w:val="28"/>
          <w:szCs w:val="28"/>
        </w:rPr>
        <w:t xml:space="preserve"> </w:t>
      </w:r>
      <w:r w:rsidRPr="00654376">
        <w:rPr>
          <w:rFonts w:ascii="Times New Roman" w:eastAsia="Times New Roman" w:hAnsi="Times New Roman" w:cs="Times New Roman"/>
          <w:sz w:val="28"/>
          <w:szCs w:val="28"/>
          <w:lang w:val="vi-VN"/>
        </w:rPr>
        <w:t>đồng/người; có thời gian đào tạo dưới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1A4F3F"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mức hỗ trợ </w:t>
      </w:r>
      <w:r w:rsidRPr="00654376">
        <w:rPr>
          <w:rFonts w:ascii="Times New Roman" w:eastAsia="Times New Roman" w:hAnsi="Times New Roman" w:cs="Times New Roman"/>
          <w:sz w:val="28"/>
          <w:szCs w:val="28"/>
          <w:lang w:val="pl-PL"/>
        </w:rPr>
        <w:t xml:space="preserve">cho doanh nghiệp </w:t>
      </w:r>
      <w:r w:rsidR="000E3B3D" w:rsidRPr="00654376">
        <w:rPr>
          <w:rFonts w:ascii="Times New Roman" w:eastAsia="Times New Roman" w:hAnsi="Times New Roman" w:cs="Times New Roman"/>
          <w:sz w:val="28"/>
          <w:szCs w:val="28"/>
          <w:lang w:val="pl-PL"/>
        </w:rPr>
        <w:t>7</w:t>
      </w:r>
      <w:r w:rsidR="000E3B3D" w:rsidRPr="00654376">
        <w:rPr>
          <w:rFonts w:ascii="Times New Roman" w:eastAsia="Times New Roman" w:hAnsi="Times New Roman" w:cs="Times New Roman"/>
          <w:sz w:val="28"/>
          <w:szCs w:val="28"/>
        </w:rPr>
        <w:t>5</w:t>
      </w:r>
      <w:r w:rsidRPr="00654376">
        <w:rPr>
          <w:rFonts w:ascii="Times New Roman" w:eastAsia="Times New Roman" w:hAnsi="Times New Roman" w:cs="Times New Roman"/>
          <w:sz w:val="28"/>
          <w:szCs w:val="28"/>
          <w:lang w:val="vi-VN"/>
        </w:rPr>
        <w:t>0.000 đồng/người</w:t>
      </w:r>
      <w:r w:rsidRPr="00654376">
        <w:rPr>
          <w:rFonts w:ascii="Times New Roman" w:eastAsia="Times New Roman" w:hAnsi="Times New Roman" w:cs="Times New Roman"/>
          <w:sz w:val="28"/>
          <w:szCs w:val="28"/>
        </w:rPr>
        <w:t>. </w:t>
      </w:r>
      <w:r w:rsidRPr="00654376">
        <w:rPr>
          <w:rFonts w:ascii="Times New Roman" w:eastAsia="Times New Roman" w:hAnsi="Times New Roman" w:cs="Times New Roman"/>
          <w:sz w:val="28"/>
          <w:szCs w:val="28"/>
          <w:lang w:val="pl-PL"/>
        </w:rPr>
        <w:t>Tổng kinh phí hỗ trợ tối đa không quá 3</w:t>
      </w:r>
      <w:r w:rsidR="008424B7" w:rsidRPr="00654376">
        <w:rPr>
          <w:rFonts w:ascii="Times New Roman" w:eastAsia="Times New Roman" w:hAnsi="Times New Roman" w:cs="Times New Roman"/>
          <w:sz w:val="28"/>
          <w:szCs w:val="28"/>
          <w:lang w:val="pl-PL"/>
        </w:rPr>
        <w:t>5</w:t>
      </w:r>
      <w:r w:rsidRPr="00654376">
        <w:rPr>
          <w:rFonts w:ascii="Times New Roman" w:eastAsia="Times New Roman" w:hAnsi="Times New Roman" w:cs="Times New Roman"/>
          <w:sz w:val="28"/>
          <w:szCs w:val="28"/>
          <w:lang w:val="pl-PL"/>
        </w:rPr>
        <w:t>0.000.000 đồng/dự án.</w:t>
      </w:r>
    </w:p>
    <w:p w14:paraId="49003F02" w14:textId="04CDBD3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Đào tạo tại doanh nghiệp hoặc doanh nghiệp kết hợp với cơ sở dạy nghề tự đào tạo tại chỗ: </w:t>
      </w:r>
      <w:r w:rsidRPr="00654376">
        <w:rPr>
          <w:rFonts w:ascii="Times New Roman" w:eastAsia="Times New Roman" w:hAnsi="Times New Roman" w:cs="Times New Roman"/>
          <w:sz w:val="28"/>
          <w:szCs w:val="28"/>
          <w:lang w:val="vi-VN"/>
        </w:rPr>
        <w:t>có thời gian đào tạo từ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EE656F"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trở lên, mức hỗ trợ </w:t>
      </w:r>
      <w:r w:rsidRPr="00654376">
        <w:rPr>
          <w:rFonts w:ascii="Times New Roman" w:eastAsia="Times New Roman" w:hAnsi="Times New Roman" w:cs="Times New Roman"/>
          <w:sz w:val="28"/>
          <w:szCs w:val="28"/>
          <w:lang w:val="pl-PL"/>
        </w:rPr>
        <w:t>cho doanh nghiệp </w:t>
      </w:r>
      <w:r w:rsidRPr="00654376">
        <w:rPr>
          <w:rFonts w:ascii="Times New Roman" w:eastAsia="Times New Roman" w:hAnsi="Times New Roman" w:cs="Times New Roman"/>
          <w:sz w:val="28"/>
          <w:szCs w:val="28"/>
          <w:lang w:val="vi-VN"/>
        </w:rPr>
        <w:t>là </w:t>
      </w:r>
      <w:r w:rsidR="00033A9B" w:rsidRPr="00654376">
        <w:rPr>
          <w:rFonts w:ascii="Times New Roman" w:eastAsia="Times New Roman" w:hAnsi="Times New Roman" w:cs="Times New Roman"/>
          <w:sz w:val="28"/>
          <w:szCs w:val="28"/>
          <w:lang w:val="pl-PL"/>
        </w:rPr>
        <w:t>75</w:t>
      </w:r>
      <w:r w:rsidRPr="00654376">
        <w:rPr>
          <w:rFonts w:ascii="Times New Roman" w:eastAsia="Times New Roman" w:hAnsi="Times New Roman" w:cs="Times New Roman"/>
          <w:sz w:val="28"/>
          <w:szCs w:val="28"/>
          <w:lang w:val="vi-VN"/>
        </w:rPr>
        <w:t>0.000 đồng/người; có thời gian đào tạo dưới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EE656F"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mức hỗ trợ </w:t>
      </w:r>
      <w:r w:rsidRPr="00654376">
        <w:rPr>
          <w:rFonts w:ascii="Times New Roman" w:eastAsia="Times New Roman" w:hAnsi="Times New Roman" w:cs="Times New Roman"/>
          <w:sz w:val="28"/>
          <w:szCs w:val="28"/>
          <w:lang w:val="pl-PL"/>
        </w:rPr>
        <w:t xml:space="preserve">cho doanh nghiệp </w:t>
      </w:r>
      <w:r w:rsidR="00033A9B" w:rsidRPr="00654376">
        <w:rPr>
          <w:rFonts w:ascii="Times New Roman" w:eastAsia="Times New Roman" w:hAnsi="Times New Roman" w:cs="Times New Roman"/>
          <w:sz w:val="28"/>
          <w:szCs w:val="28"/>
          <w:lang w:val="pl-PL"/>
        </w:rPr>
        <w:t>50</w:t>
      </w:r>
      <w:r w:rsidRPr="00654376">
        <w:rPr>
          <w:rFonts w:ascii="Times New Roman" w:eastAsia="Times New Roman" w:hAnsi="Times New Roman" w:cs="Times New Roman"/>
          <w:sz w:val="28"/>
          <w:szCs w:val="28"/>
          <w:lang w:val="vi-VN"/>
        </w:rPr>
        <w:t>0.000 đồng/người</w:t>
      </w:r>
      <w:r w:rsidRPr="00654376">
        <w:rPr>
          <w:rFonts w:ascii="Times New Roman" w:eastAsia="Times New Roman" w:hAnsi="Times New Roman" w:cs="Times New Roman"/>
          <w:sz w:val="28"/>
          <w:szCs w:val="28"/>
        </w:rPr>
        <w:t>.</w:t>
      </w:r>
      <w:r w:rsidRPr="00654376">
        <w:rPr>
          <w:rFonts w:ascii="Times New Roman" w:eastAsia="Times New Roman" w:hAnsi="Times New Roman" w:cs="Times New Roman"/>
          <w:sz w:val="28"/>
          <w:szCs w:val="28"/>
          <w:lang w:val="pl-PL"/>
        </w:rPr>
        <w:t xml:space="preserve">Tổng kinh phí hỗ trợ tối đa không quá </w:t>
      </w:r>
      <w:r w:rsidR="004E2002" w:rsidRPr="00654376">
        <w:rPr>
          <w:rFonts w:ascii="Times New Roman" w:eastAsia="Times New Roman" w:hAnsi="Times New Roman" w:cs="Times New Roman"/>
          <w:sz w:val="28"/>
          <w:szCs w:val="28"/>
          <w:lang w:val="pl-PL"/>
        </w:rPr>
        <w:t>20</w:t>
      </w:r>
      <w:r w:rsidRPr="00654376">
        <w:rPr>
          <w:rFonts w:ascii="Times New Roman" w:eastAsia="Times New Roman" w:hAnsi="Times New Roman" w:cs="Times New Roman"/>
          <w:sz w:val="28"/>
          <w:szCs w:val="28"/>
          <w:lang w:val="pl-PL"/>
        </w:rPr>
        <w:t>0.000.000 đồng/dự án.</w:t>
      </w:r>
    </w:p>
    <w:p w14:paraId="297E12C9"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b) Đ</w:t>
      </w:r>
      <w:r w:rsidRPr="00654376">
        <w:rPr>
          <w:rFonts w:ascii="Times New Roman" w:eastAsia="Times New Roman" w:hAnsi="Times New Roman" w:cs="Times New Roman"/>
          <w:sz w:val="28"/>
          <w:szCs w:val="28"/>
          <w:lang w:val="vi-VN"/>
        </w:rPr>
        <w:t>ối với dự án đầu tư sử dụng thường xuyên </w:t>
      </w:r>
      <w:r w:rsidRPr="00654376">
        <w:rPr>
          <w:rFonts w:ascii="Times New Roman" w:eastAsia="Times New Roman" w:hAnsi="Times New Roman" w:cs="Times New Roman"/>
          <w:sz w:val="28"/>
          <w:szCs w:val="28"/>
          <w:lang w:val="pl-PL"/>
        </w:rPr>
        <w:t>trên 5.000 </w:t>
      </w:r>
      <w:r w:rsidRPr="00654376">
        <w:rPr>
          <w:rFonts w:ascii="Times New Roman" w:eastAsia="Times New Roman" w:hAnsi="Times New Roman" w:cs="Times New Roman"/>
          <w:sz w:val="28"/>
          <w:szCs w:val="28"/>
          <w:lang w:val="vi-VN"/>
        </w:rPr>
        <w:t>lao động, được Nhà nước hỗ trợ đối với từng trường hợp </w:t>
      </w:r>
      <w:r w:rsidRPr="00654376">
        <w:rPr>
          <w:rFonts w:ascii="Times New Roman" w:eastAsia="Times New Roman" w:hAnsi="Times New Roman" w:cs="Times New Roman"/>
          <w:sz w:val="28"/>
          <w:szCs w:val="28"/>
          <w:lang w:val="pl-PL"/>
        </w:rPr>
        <w:t>sau khi được đào tạo hoàn thành khóa học</w:t>
      </w:r>
      <w:r w:rsidRPr="00654376">
        <w:rPr>
          <w:rFonts w:ascii="Times New Roman" w:eastAsia="Times New Roman" w:hAnsi="Times New Roman" w:cs="Times New Roman"/>
          <w:sz w:val="28"/>
          <w:szCs w:val="28"/>
          <w:lang w:val="vi-VN"/>
        </w:rPr>
        <w:t>, cụ thể</w:t>
      </w:r>
      <w:r w:rsidRPr="00654376">
        <w:rPr>
          <w:rFonts w:ascii="Times New Roman" w:eastAsia="Times New Roman" w:hAnsi="Times New Roman" w:cs="Times New Roman"/>
          <w:sz w:val="28"/>
          <w:szCs w:val="28"/>
          <w:lang w:val="pl-PL"/>
        </w:rPr>
        <w:t> như sau</w:t>
      </w:r>
      <w:r w:rsidRPr="00654376">
        <w:rPr>
          <w:rFonts w:ascii="Times New Roman" w:eastAsia="Times New Roman" w:hAnsi="Times New Roman" w:cs="Times New Roman"/>
          <w:sz w:val="28"/>
          <w:szCs w:val="28"/>
          <w:lang w:val="vi-VN"/>
        </w:rPr>
        <w:t>:</w:t>
      </w:r>
    </w:p>
    <w:p w14:paraId="64A36170" w14:textId="794842D1"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w:t>
      </w:r>
      <w:r w:rsidRPr="00654376">
        <w:rPr>
          <w:rFonts w:ascii="Times New Roman" w:eastAsia="Times New Roman" w:hAnsi="Times New Roman" w:cs="Times New Roman"/>
          <w:sz w:val="28"/>
          <w:szCs w:val="28"/>
          <w:lang w:val="vi-VN"/>
        </w:rPr>
        <w:t>Đào tạo nghề cho lao động địa phương tại </w:t>
      </w:r>
      <w:r w:rsidRPr="00654376">
        <w:rPr>
          <w:rFonts w:ascii="Times New Roman" w:eastAsia="Times New Roman" w:hAnsi="Times New Roman" w:cs="Times New Roman"/>
          <w:sz w:val="28"/>
          <w:szCs w:val="28"/>
          <w:lang w:val="pl-PL"/>
        </w:rPr>
        <w:t>các </w:t>
      </w:r>
      <w:r w:rsidRPr="00654376">
        <w:rPr>
          <w:rFonts w:ascii="Times New Roman" w:eastAsia="Times New Roman" w:hAnsi="Times New Roman" w:cs="Times New Roman"/>
          <w:sz w:val="28"/>
          <w:szCs w:val="28"/>
          <w:lang w:val="vi-VN"/>
        </w:rPr>
        <w:t>cơ sở dạy nghề </w:t>
      </w:r>
      <w:r w:rsidRPr="00654376">
        <w:rPr>
          <w:rFonts w:ascii="Times New Roman" w:eastAsia="Times New Roman" w:hAnsi="Times New Roman" w:cs="Times New Roman"/>
          <w:sz w:val="28"/>
          <w:szCs w:val="28"/>
          <w:lang w:val="pl-PL"/>
        </w:rPr>
        <w:t>trong tỉnh </w:t>
      </w:r>
      <w:r w:rsidRPr="00654376">
        <w:rPr>
          <w:rFonts w:ascii="Times New Roman" w:eastAsia="Times New Roman" w:hAnsi="Times New Roman" w:cs="Times New Roman"/>
          <w:sz w:val="28"/>
          <w:szCs w:val="28"/>
          <w:lang w:val="vi-VN"/>
        </w:rPr>
        <w:t>có thời gian đào tạo từ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B84188"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trở lên, mức hỗ trợ </w:t>
      </w:r>
      <w:r w:rsidRPr="00654376">
        <w:rPr>
          <w:rFonts w:ascii="Times New Roman" w:eastAsia="Times New Roman" w:hAnsi="Times New Roman" w:cs="Times New Roman"/>
          <w:sz w:val="28"/>
          <w:szCs w:val="28"/>
          <w:lang w:val="pl-PL"/>
        </w:rPr>
        <w:t>cho doanh</w:t>
      </w:r>
      <w:r w:rsidR="001406EC" w:rsidRPr="00654376">
        <w:rPr>
          <w:rFonts w:ascii="Times New Roman" w:eastAsia="Times New Roman" w:hAnsi="Times New Roman" w:cs="Times New Roman"/>
          <w:sz w:val="28"/>
          <w:szCs w:val="28"/>
          <w:lang w:val="pl-PL"/>
        </w:rPr>
        <w:t xml:space="preserve"> </w:t>
      </w:r>
      <w:r w:rsidRPr="00654376">
        <w:rPr>
          <w:rFonts w:ascii="Times New Roman" w:eastAsia="Times New Roman" w:hAnsi="Times New Roman" w:cs="Times New Roman"/>
          <w:sz w:val="28"/>
          <w:szCs w:val="28"/>
          <w:lang w:val="pl-PL"/>
        </w:rPr>
        <w:t>nghiệp </w:t>
      </w:r>
      <w:r w:rsidRPr="00654376">
        <w:rPr>
          <w:rFonts w:ascii="Times New Roman" w:eastAsia="Times New Roman" w:hAnsi="Times New Roman" w:cs="Times New Roman"/>
          <w:sz w:val="28"/>
          <w:szCs w:val="28"/>
          <w:lang w:val="vi-VN"/>
        </w:rPr>
        <w:t>là </w:t>
      </w:r>
      <w:r w:rsidRPr="00654376">
        <w:rPr>
          <w:rFonts w:ascii="Times New Roman" w:eastAsia="Times New Roman" w:hAnsi="Times New Roman" w:cs="Times New Roman"/>
          <w:sz w:val="28"/>
          <w:szCs w:val="28"/>
        </w:rPr>
        <w:t>1.</w:t>
      </w:r>
      <w:r w:rsidR="00023250" w:rsidRPr="00654376">
        <w:rPr>
          <w:rFonts w:ascii="Times New Roman" w:eastAsia="Times New Roman" w:hAnsi="Times New Roman" w:cs="Times New Roman"/>
          <w:sz w:val="28"/>
          <w:szCs w:val="28"/>
        </w:rPr>
        <w:t>5</w:t>
      </w:r>
      <w:r w:rsidRPr="00654376">
        <w:rPr>
          <w:rFonts w:ascii="Times New Roman" w:eastAsia="Times New Roman" w:hAnsi="Times New Roman" w:cs="Times New Roman"/>
          <w:sz w:val="28"/>
          <w:szCs w:val="28"/>
        </w:rPr>
        <w:t>00.000 </w:t>
      </w:r>
      <w:r w:rsidRPr="00654376">
        <w:rPr>
          <w:rFonts w:ascii="Times New Roman" w:eastAsia="Times New Roman" w:hAnsi="Times New Roman" w:cs="Times New Roman"/>
          <w:sz w:val="28"/>
          <w:szCs w:val="28"/>
          <w:lang w:val="vi-VN"/>
        </w:rPr>
        <w:t>đồng/người; có thời gian đào tạo dưới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B84188"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mức hỗ trợ </w:t>
      </w:r>
      <w:r w:rsidRPr="00654376">
        <w:rPr>
          <w:rFonts w:ascii="Times New Roman" w:eastAsia="Times New Roman" w:hAnsi="Times New Roman" w:cs="Times New Roman"/>
          <w:sz w:val="28"/>
          <w:szCs w:val="28"/>
          <w:lang w:val="pl-PL"/>
        </w:rPr>
        <w:t xml:space="preserve">cho doanh nghiệp </w:t>
      </w:r>
      <w:r w:rsidR="00023250" w:rsidRPr="00654376">
        <w:rPr>
          <w:rFonts w:ascii="Times New Roman" w:eastAsia="Times New Roman" w:hAnsi="Times New Roman" w:cs="Times New Roman"/>
          <w:sz w:val="28"/>
          <w:szCs w:val="28"/>
          <w:lang w:val="pl-PL"/>
        </w:rPr>
        <w:t>7</w:t>
      </w:r>
      <w:r w:rsidRPr="00654376">
        <w:rPr>
          <w:rFonts w:ascii="Times New Roman" w:eastAsia="Times New Roman" w:hAnsi="Times New Roman" w:cs="Times New Roman"/>
          <w:sz w:val="28"/>
          <w:szCs w:val="28"/>
          <w:lang w:val="pl-PL"/>
        </w:rPr>
        <w:t>5</w:t>
      </w:r>
      <w:r w:rsidRPr="00654376">
        <w:rPr>
          <w:rFonts w:ascii="Times New Roman" w:eastAsia="Times New Roman" w:hAnsi="Times New Roman" w:cs="Times New Roman"/>
          <w:sz w:val="28"/>
          <w:szCs w:val="28"/>
          <w:lang w:val="vi-VN"/>
        </w:rPr>
        <w:t>0.000 đồng/người</w:t>
      </w:r>
      <w:r w:rsidRPr="00654376">
        <w:rPr>
          <w:rFonts w:ascii="Times New Roman" w:eastAsia="Times New Roman" w:hAnsi="Times New Roman" w:cs="Times New Roman"/>
          <w:sz w:val="28"/>
          <w:szCs w:val="28"/>
        </w:rPr>
        <w:t>.</w:t>
      </w:r>
      <w:r w:rsidR="00D21F98" w:rsidRPr="00654376">
        <w:rPr>
          <w:rFonts w:ascii="Times New Roman" w:eastAsia="Times New Roman" w:hAnsi="Times New Roman" w:cs="Times New Roman"/>
          <w:sz w:val="28"/>
          <w:szCs w:val="28"/>
        </w:rPr>
        <w:t xml:space="preserve"> </w:t>
      </w:r>
      <w:r w:rsidRPr="00654376">
        <w:rPr>
          <w:rFonts w:ascii="Times New Roman" w:eastAsia="Times New Roman" w:hAnsi="Times New Roman" w:cs="Times New Roman"/>
          <w:sz w:val="28"/>
          <w:szCs w:val="28"/>
          <w:lang w:val="pl-PL"/>
        </w:rPr>
        <w:t>Tổng kinh phí hỗ trợ tối đa không quá 5</w:t>
      </w:r>
      <w:r w:rsidR="00023250" w:rsidRPr="00654376">
        <w:rPr>
          <w:rFonts w:ascii="Times New Roman" w:eastAsia="Times New Roman" w:hAnsi="Times New Roman" w:cs="Times New Roman"/>
          <w:sz w:val="28"/>
          <w:szCs w:val="28"/>
          <w:lang w:val="pl-PL"/>
        </w:rPr>
        <w:t>5</w:t>
      </w:r>
      <w:r w:rsidRPr="00654376">
        <w:rPr>
          <w:rFonts w:ascii="Times New Roman" w:eastAsia="Times New Roman" w:hAnsi="Times New Roman" w:cs="Times New Roman"/>
          <w:sz w:val="28"/>
          <w:szCs w:val="28"/>
          <w:lang w:val="pl-PL"/>
        </w:rPr>
        <w:t>0.000.000 đồng/dự án.</w:t>
      </w:r>
    </w:p>
    <w:p w14:paraId="6ADDFD45" w14:textId="4DD1757E"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Đào tạo tại doanh nghiệp hoặc doanh nghiệp kết hợp với cơ sở dạy nghề tự đào tạo tại chỗ: </w:t>
      </w:r>
      <w:r w:rsidRPr="00654376">
        <w:rPr>
          <w:rFonts w:ascii="Times New Roman" w:eastAsia="Times New Roman" w:hAnsi="Times New Roman" w:cs="Times New Roman"/>
          <w:sz w:val="28"/>
          <w:szCs w:val="28"/>
          <w:lang w:val="vi-VN"/>
        </w:rPr>
        <w:t>có thời gian đào tạo từ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B84188"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trở lên, mức hỗ trợ </w:t>
      </w:r>
      <w:r w:rsidRPr="00654376">
        <w:rPr>
          <w:rFonts w:ascii="Times New Roman" w:eastAsia="Times New Roman" w:hAnsi="Times New Roman" w:cs="Times New Roman"/>
          <w:sz w:val="28"/>
          <w:szCs w:val="28"/>
          <w:lang w:val="pl-PL"/>
        </w:rPr>
        <w:t>cho doanh nghiệp </w:t>
      </w:r>
      <w:r w:rsidRPr="00654376">
        <w:rPr>
          <w:rFonts w:ascii="Times New Roman" w:eastAsia="Times New Roman" w:hAnsi="Times New Roman" w:cs="Times New Roman"/>
          <w:sz w:val="28"/>
          <w:szCs w:val="28"/>
          <w:lang w:val="vi-VN"/>
        </w:rPr>
        <w:t>là </w:t>
      </w:r>
      <w:r w:rsidR="00A26E44" w:rsidRPr="00654376">
        <w:rPr>
          <w:rFonts w:ascii="Times New Roman" w:eastAsia="Times New Roman" w:hAnsi="Times New Roman" w:cs="Times New Roman"/>
          <w:sz w:val="28"/>
          <w:szCs w:val="28"/>
          <w:lang w:val="pl-PL"/>
        </w:rPr>
        <w:t>75</w:t>
      </w:r>
      <w:r w:rsidRPr="00654376">
        <w:rPr>
          <w:rFonts w:ascii="Times New Roman" w:eastAsia="Times New Roman" w:hAnsi="Times New Roman" w:cs="Times New Roman"/>
          <w:sz w:val="28"/>
          <w:szCs w:val="28"/>
          <w:lang w:val="vi-VN"/>
        </w:rPr>
        <w:t>0.000 đồng/người; có thời gian đào tạo dưới </w:t>
      </w:r>
      <w:r w:rsidRPr="00654376">
        <w:rPr>
          <w:rFonts w:ascii="Times New Roman" w:eastAsia="Times New Roman" w:hAnsi="Times New Roman" w:cs="Times New Roman"/>
          <w:sz w:val="28"/>
          <w:szCs w:val="28"/>
          <w:lang w:val="pl-PL"/>
        </w:rPr>
        <w:t>0</w:t>
      </w:r>
      <w:r w:rsidRPr="00654376">
        <w:rPr>
          <w:rFonts w:ascii="Times New Roman" w:eastAsia="Times New Roman" w:hAnsi="Times New Roman" w:cs="Times New Roman"/>
          <w:sz w:val="28"/>
          <w:szCs w:val="28"/>
          <w:lang w:val="vi-VN"/>
        </w:rPr>
        <w:t xml:space="preserve">3 </w:t>
      </w:r>
      <w:r w:rsidR="00B84188" w:rsidRPr="00654376">
        <w:rPr>
          <w:rFonts w:ascii="Times New Roman" w:eastAsia="Times New Roman" w:hAnsi="Times New Roman" w:cs="Times New Roman"/>
          <w:sz w:val="28"/>
          <w:szCs w:val="28"/>
        </w:rPr>
        <w:t xml:space="preserve">(ba) </w:t>
      </w:r>
      <w:r w:rsidRPr="00654376">
        <w:rPr>
          <w:rFonts w:ascii="Times New Roman" w:eastAsia="Times New Roman" w:hAnsi="Times New Roman" w:cs="Times New Roman"/>
          <w:sz w:val="28"/>
          <w:szCs w:val="28"/>
          <w:lang w:val="vi-VN"/>
        </w:rPr>
        <w:t>tháng, mức hỗ trợ </w:t>
      </w:r>
      <w:r w:rsidRPr="00654376">
        <w:rPr>
          <w:rFonts w:ascii="Times New Roman" w:eastAsia="Times New Roman" w:hAnsi="Times New Roman" w:cs="Times New Roman"/>
          <w:sz w:val="28"/>
          <w:szCs w:val="28"/>
          <w:lang w:val="pl-PL"/>
        </w:rPr>
        <w:t xml:space="preserve">cho doanh nghiệp </w:t>
      </w:r>
      <w:r w:rsidR="00A26E44" w:rsidRPr="00654376">
        <w:rPr>
          <w:rFonts w:ascii="Times New Roman" w:eastAsia="Times New Roman" w:hAnsi="Times New Roman" w:cs="Times New Roman"/>
          <w:sz w:val="28"/>
          <w:szCs w:val="28"/>
          <w:lang w:val="pl-PL"/>
        </w:rPr>
        <w:t>50</w:t>
      </w:r>
      <w:r w:rsidRPr="00654376">
        <w:rPr>
          <w:rFonts w:ascii="Times New Roman" w:eastAsia="Times New Roman" w:hAnsi="Times New Roman" w:cs="Times New Roman"/>
          <w:sz w:val="28"/>
          <w:szCs w:val="28"/>
          <w:lang w:val="vi-VN"/>
        </w:rPr>
        <w:t>0.000 đồng/người</w:t>
      </w:r>
      <w:r w:rsidRPr="00654376">
        <w:rPr>
          <w:rFonts w:ascii="Times New Roman" w:eastAsia="Times New Roman" w:hAnsi="Times New Roman" w:cs="Times New Roman"/>
          <w:sz w:val="28"/>
          <w:szCs w:val="28"/>
          <w:lang w:val="pl-PL"/>
        </w:rPr>
        <w:t xml:space="preserve">. Tổng kinh phí tối đa không quá </w:t>
      </w:r>
      <w:r w:rsidR="00E97029" w:rsidRPr="00654376">
        <w:rPr>
          <w:rFonts w:ascii="Times New Roman" w:eastAsia="Times New Roman" w:hAnsi="Times New Roman" w:cs="Times New Roman"/>
          <w:sz w:val="28"/>
          <w:szCs w:val="28"/>
          <w:lang w:val="pl-PL"/>
        </w:rPr>
        <w:t>30</w:t>
      </w:r>
      <w:r w:rsidRPr="00654376">
        <w:rPr>
          <w:rFonts w:ascii="Times New Roman" w:eastAsia="Times New Roman" w:hAnsi="Times New Roman" w:cs="Times New Roman"/>
          <w:sz w:val="28"/>
          <w:szCs w:val="28"/>
          <w:lang w:val="pl-PL"/>
        </w:rPr>
        <w:t>0.000.000 đồng/dự án.</w:t>
      </w:r>
    </w:p>
    <w:p w14:paraId="614A3C5F" w14:textId="4413D402"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8" w:name="dieu_15"/>
      <w:r w:rsidRPr="00654376">
        <w:rPr>
          <w:rFonts w:ascii="Times New Roman" w:eastAsia="Times New Roman" w:hAnsi="Times New Roman" w:cs="Times New Roman"/>
          <w:b/>
          <w:bCs/>
          <w:sz w:val="28"/>
          <w:szCs w:val="28"/>
          <w:lang w:val="pl-PL"/>
        </w:rPr>
        <w:t>Điều 1</w:t>
      </w:r>
      <w:r w:rsidR="00D072AA" w:rsidRPr="00654376">
        <w:rPr>
          <w:rFonts w:ascii="Times New Roman" w:eastAsia="Times New Roman" w:hAnsi="Times New Roman" w:cs="Times New Roman"/>
          <w:b/>
          <w:bCs/>
          <w:sz w:val="28"/>
          <w:szCs w:val="28"/>
          <w:lang w:val="pl-PL"/>
        </w:rPr>
        <w:t>0</w:t>
      </w:r>
      <w:r w:rsidRPr="00654376">
        <w:rPr>
          <w:rFonts w:ascii="Times New Roman" w:eastAsia="Times New Roman" w:hAnsi="Times New Roman" w:cs="Times New Roman"/>
          <w:b/>
          <w:bCs/>
          <w:sz w:val="28"/>
          <w:szCs w:val="28"/>
          <w:lang w:val="pl-PL"/>
        </w:rPr>
        <w:t xml:space="preserve">. </w:t>
      </w:r>
      <w:bookmarkEnd w:id="28"/>
      <w:r w:rsidR="00FC029E" w:rsidRPr="00654376">
        <w:rPr>
          <w:rFonts w:ascii="Times New Roman" w:eastAsia="Times New Roman" w:hAnsi="Times New Roman" w:cs="Times New Roman"/>
          <w:b/>
          <w:bCs/>
          <w:sz w:val="28"/>
          <w:szCs w:val="28"/>
          <w:lang w:val="pl-PL"/>
        </w:rPr>
        <w:t>Hỗ trợ cơ sở sản xuất, kinh doanh di dời theo quyết định của cơ quan nhà nước</w:t>
      </w:r>
    </w:p>
    <w:p w14:paraId="36E5149C" w14:textId="5965526C" w:rsidR="00695697" w:rsidRPr="00654376" w:rsidRDefault="00695697"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t>1. Đi</w:t>
      </w:r>
      <w:r w:rsidR="00461125" w:rsidRPr="00654376">
        <w:rPr>
          <w:rFonts w:ascii="Times New Roman" w:eastAsia="Times New Roman" w:hAnsi="Times New Roman" w:cs="Times New Roman"/>
          <w:sz w:val="28"/>
          <w:szCs w:val="28"/>
          <w:lang w:val="vi-VN"/>
        </w:rPr>
        <w:t>ều kiện áp dụng</w:t>
      </w:r>
    </w:p>
    <w:p w14:paraId="0D548003" w14:textId="1EE4D7E6" w:rsidR="00695697" w:rsidRPr="00654376" w:rsidRDefault="00695697"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lastRenderedPageBreak/>
        <w:t xml:space="preserve">a) Cơ sở sản xuất kinh doanh thực hiện di dời theo Quyết định của cơ quan </w:t>
      </w:r>
      <w:r w:rsidR="00812641" w:rsidRPr="00654376">
        <w:rPr>
          <w:rFonts w:ascii="Times New Roman" w:eastAsia="Times New Roman" w:hAnsi="Times New Roman" w:cs="Times New Roman"/>
          <w:sz w:val="28"/>
          <w:szCs w:val="28"/>
        </w:rPr>
        <w:t>N</w:t>
      </w:r>
      <w:r w:rsidRPr="00654376">
        <w:rPr>
          <w:rFonts w:ascii="Times New Roman" w:eastAsia="Times New Roman" w:hAnsi="Times New Roman" w:cs="Times New Roman"/>
          <w:sz w:val="28"/>
          <w:szCs w:val="28"/>
          <w:lang w:val="vi-VN"/>
        </w:rPr>
        <w:t>hà nước vào các khu, cụm công nghiệp</w:t>
      </w:r>
      <w:r w:rsidR="00A74D6D" w:rsidRPr="00654376">
        <w:rPr>
          <w:rFonts w:ascii="Times New Roman" w:eastAsia="Times New Roman" w:hAnsi="Times New Roman" w:cs="Times New Roman"/>
          <w:sz w:val="28"/>
          <w:szCs w:val="28"/>
        </w:rPr>
        <w:t>, khu kinh tế</w:t>
      </w:r>
      <w:r w:rsidRPr="00654376">
        <w:rPr>
          <w:rFonts w:ascii="Times New Roman" w:eastAsia="Times New Roman" w:hAnsi="Times New Roman" w:cs="Times New Roman"/>
          <w:sz w:val="28"/>
          <w:szCs w:val="28"/>
          <w:lang w:val="vi-VN"/>
        </w:rPr>
        <w:t xml:space="preserve"> trên địa bàn tỉnh;</w:t>
      </w:r>
    </w:p>
    <w:p w14:paraId="7DBFB6AC" w14:textId="77777777" w:rsidR="00695697" w:rsidRPr="00654376" w:rsidRDefault="00695697"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t>b) Việc di dời cơ sở sản xuất, kinh doanh được thực hiện theo quy định của pháp luật về Đất đai và pháp luật khác có liên quan;</w:t>
      </w:r>
    </w:p>
    <w:p w14:paraId="0F9254FE" w14:textId="374DA158" w:rsidR="00695697" w:rsidRPr="00654376" w:rsidRDefault="00695697"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vi-VN"/>
        </w:rPr>
        <w:t xml:space="preserve">c) Nhà đầu tư cung cấp đầy đủ hồ sơ, bao gồm: Quyết định di dời/thu hồi địa điểm sản xuất, kinh doanh của cơ quan </w:t>
      </w:r>
      <w:r w:rsidR="00494202" w:rsidRPr="00654376">
        <w:rPr>
          <w:rFonts w:ascii="Times New Roman" w:eastAsia="Times New Roman" w:hAnsi="Times New Roman" w:cs="Times New Roman"/>
          <w:sz w:val="28"/>
          <w:szCs w:val="28"/>
        </w:rPr>
        <w:t>N</w:t>
      </w:r>
      <w:r w:rsidRPr="00654376">
        <w:rPr>
          <w:rFonts w:ascii="Times New Roman" w:eastAsia="Times New Roman" w:hAnsi="Times New Roman" w:cs="Times New Roman"/>
          <w:sz w:val="28"/>
          <w:szCs w:val="28"/>
          <w:lang w:val="vi-VN"/>
        </w:rPr>
        <w:t>hà nước có thẩm quyền; Quyết định chấp thuận chủ trương đầu tư</w:t>
      </w:r>
      <w:r w:rsidR="00FB2419" w:rsidRPr="00654376">
        <w:rPr>
          <w:rFonts w:ascii="Times New Roman" w:eastAsia="Times New Roman" w:hAnsi="Times New Roman" w:cs="Times New Roman"/>
          <w:sz w:val="28"/>
          <w:szCs w:val="28"/>
        </w:rPr>
        <w:t>/Giấy chứng nhận đầu tư</w:t>
      </w:r>
      <w:r w:rsidRPr="00654376">
        <w:rPr>
          <w:rFonts w:ascii="Times New Roman" w:eastAsia="Times New Roman" w:hAnsi="Times New Roman" w:cs="Times New Roman"/>
          <w:sz w:val="28"/>
          <w:szCs w:val="28"/>
          <w:lang w:val="vi-VN"/>
        </w:rPr>
        <w:t>; Giấy phép xây dựng của dự án đầu tư tại vị trí mới do cơ quan có thẩm quyền cấp; Đơn đề nghị hỗ trợ của doanh nghiệp hoặc cơ sở sản xuất; Giấy xác nhận của cấp xã về thời gian doanh nghiệp hoặc cơ sở sản xuất đã ngừng hoạt động tại vị trí cũ và tổ chức di dời.</w:t>
      </w:r>
    </w:p>
    <w:p w14:paraId="34C49110" w14:textId="1BB912FF" w:rsidR="00B63C02" w:rsidRPr="00654376" w:rsidRDefault="00B63C02"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pl-PL"/>
        </w:rPr>
        <w:t>2. Mức hỗ trợ</w:t>
      </w:r>
    </w:p>
    <w:p w14:paraId="70C4519A"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a) Hỗ trợ chi phí tháo dỡ, di dời, lắp đặt thiết bị máy móc và nhà xưởng: Theo thực tế, nhưng không vượt quá mức quy định sau:</w:t>
      </w:r>
    </w:p>
    <w:p w14:paraId="367B8472"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Đối với nhóm ngành chế biến hải sản, sản xuất nước đá, xay xát lương thực 70 triệu đồng/doanh nghiệp; 30 triệu đồng/hộ kinh doanh;</w:t>
      </w:r>
    </w:p>
    <w:p w14:paraId="3B94DADD"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Đối với nhóm ngành còn lại được hỗ trợ 30 triệu đồng/doanh nghiệp; 10 triệu đồng/hộ kinh doanh.</w:t>
      </w:r>
    </w:p>
    <w:p w14:paraId="589D14C5"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b) Hỗ trợ ổn định đời sống cho người lao động trong thời gian tạm ngưng hoạt động sản xuất: Các cơ sở, doanh nghiệp di dời được ngân sách hỗ trợ một lần bằng với mức lương cơ sở nhân với tổng số lao động có thời gian làm việc thường xuyên từ 03 tháng trở lên </w:t>
      </w:r>
      <w:r w:rsidRPr="00654376">
        <w:rPr>
          <w:rFonts w:ascii="Times New Roman" w:eastAsia="Times New Roman" w:hAnsi="Times New Roman" w:cs="Times New Roman"/>
          <w:i/>
          <w:sz w:val="28"/>
          <w:szCs w:val="28"/>
        </w:rPr>
        <w:t>(phải có đăng ký trước).</w:t>
      </w:r>
    </w:p>
    <w:p w14:paraId="1D32A428" w14:textId="32423E2E"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c) Hỗ trợ di dời sớm: Hỗ trợ cho các doanh nghiệp, cơ sở sản xuất công nghiệp - tiểu thủ công nghiệp tích cực thực hiện sớm việc di dời trong 06 tháng kể từ khi có quyết định di dời theo mức </w:t>
      </w:r>
      <w:r w:rsidR="00DD3141" w:rsidRPr="00654376">
        <w:rPr>
          <w:rFonts w:ascii="Times New Roman" w:eastAsia="Times New Roman" w:hAnsi="Times New Roman" w:cs="Times New Roman"/>
          <w:sz w:val="28"/>
          <w:szCs w:val="28"/>
        </w:rPr>
        <w:t>4</w:t>
      </w:r>
      <w:r w:rsidRPr="00654376">
        <w:rPr>
          <w:rFonts w:ascii="Times New Roman" w:eastAsia="Times New Roman" w:hAnsi="Times New Roman" w:cs="Times New Roman"/>
          <w:sz w:val="28"/>
          <w:szCs w:val="28"/>
        </w:rPr>
        <w:t xml:space="preserve">0 triệu đồng/doanh nghiệp và </w:t>
      </w:r>
      <w:r w:rsidR="00DD3141" w:rsidRPr="00654376">
        <w:rPr>
          <w:rFonts w:ascii="Times New Roman" w:eastAsia="Times New Roman" w:hAnsi="Times New Roman" w:cs="Times New Roman"/>
          <w:sz w:val="28"/>
          <w:szCs w:val="28"/>
        </w:rPr>
        <w:t>2</w:t>
      </w:r>
      <w:r w:rsidRPr="00654376">
        <w:rPr>
          <w:rFonts w:ascii="Times New Roman" w:eastAsia="Times New Roman" w:hAnsi="Times New Roman" w:cs="Times New Roman"/>
          <w:sz w:val="28"/>
          <w:szCs w:val="28"/>
        </w:rPr>
        <w:t>0 triệu đồng/hộ kinh doanh.</w:t>
      </w:r>
    </w:p>
    <w:p w14:paraId="3AD05D29" w14:textId="39DF5D14"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d) Hỗ trợ lãi suất vốn vay cho các doanh nghiệp, hộ kinh doanh đã di dời vào các khu, cụm công nghiệp</w:t>
      </w:r>
      <w:r w:rsidR="00DB1F6D" w:rsidRPr="00654376">
        <w:rPr>
          <w:rFonts w:ascii="Times New Roman" w:eastAsia="Times New Roman" w:hAnsi="Times New Roman" w:cs="Times New Roman"/>
          <w:sz w:val="28"/>
          <w:szCs w:val="28"/>
        </w:rPr>
        <w:t>, khu kinh tế</w:t>
      </w:r>
      <w:r w:rsidRPr="00654376">
        <w:rPr>
          <w:rFonts w:ascii="Times New Roman" w:eastAsia="Times New Roman" w:hAnsi="Times New Roman" w:cs="Times New Roman"/>
          <w:sz w:val="28"/>
          <w:szCs w:val="28"/>
        </w:rPr>
        <w:t xml:space="preserve"> (hỗ trợ sau khi đã hoàn thành việc đầu tư): Mức hỗ trợ tối đa 30% lãi suất cho các khoản vay để đầu tư nhà, xưởng, máy móc thiết bị trong 02 </w:t>
      </w:r>
      <w:r w:rsidR="001D0874" w:rsidRPr="00654376">
        <w:rPr>
          <w:rFonts w:ascii="Times New Roman" w:eastAsia="Times New Roman" w:hAnsi="Times New Roman" w:cs="Times New Roman"/>
          <w:sz w:val="28"/>
          <w:szCs w:val="28"/>
        </w:rPr>
        <w:t xml:space="preserve">(hai) </w:t>
      </w:r>
      <w:r w:rsidRPr="00654376">
        <w:rPr>
          <w:rFonts w:ascii="Times New Roman" w:eastAsia="Times New Roman" w:hAnsi="Times New Roman" w:cs="Times New Roman"/>
          <w:sz w:val="28"/>
          <w:szCs w:val="28"/>
        </w:rPr>
        <w:t>năm đầu nhưng không quá 200 triệu đồng/doanh nghiệp và không quá 100 triệu đồng/hộ kinh doanh. Việc hỗ trợ lãi suất áp dụng mức lãi suất cho vay thấp nhất trong khung lãi suất của các Ngân hàng thương mại Việt Nam.</w:t>
      </w:r>
    </w:p>
    <w:p w14:paraId="6692C46F" w14:textId="668A2CCD"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9" w:name="dieu_16"/>
      <w:r w:rsidRPr="00654376">
        <w:rPr>
          <w:rFonts w:ascii="Times New Roman" w:eastAsia="Times New Roman" w:hAnsi="Times New Roman" w:cs="Times New Roman"/>
          <w:b/>
          <w:bCs/>
          <w:sz w:val="28"/>
          <w:szCs w:val="28"/>
          <w:lang w:val="pl-PL"/>
        </w:rPr>
        <w:t>Điều 1</w:t>
      </w:r>
      <w:r w:rsidR="00D072AA" w:rsidRPr="00654376">
        <w:rPr>
          <w:rFonts w:ascii="Times New Roman" w:eastAsia="Times New Roman" w:hAnsi="Times New Roman" w:cs="Times New Roman"/>
          <w:b/>
          <w:bCs/>
          <w:sz w:val="28"/>
          <w:szCs w:val="28"/>
          <w:lang w:val="pl-PL"/>
        </w:rPr>
        <w:t>1</w:t>
      </w:r>
      <w:r w:rsidRPr="00654376">
        <w:rPr>
          <w:rFonts w:ascii="Times New Roman" w:eastAsia="Times New Roman" w:hAnsi="Times New Roman" w:cs="Times New Roman"/>
          <w:b/>
          <w:bCs/>
          <w:sz w:val="28"/>
          <w:szCs w:val="28"/>
          <w:lang w:val="pl-PL"/>
        </w:rPr>
        <w:t>. Hỗ trợ kinh phí xúc tiến đầu tư, thương mại, du lịch</w:t>
      </w:r>
      <w:bookmarkEnd w:id="29"/>
      <w:r w:rsidR="006E5AF2" w:rsidRPr="00654376">
        <w:rPr>
          <w:rFonts w:ascii="Times New Roman" w:eastAsia="Times New Roman" w:hAnsi="Times New Roman" w:cs="Times New Roman"/>
          <w:b/>
          <w:bCs/>
          <w:sz w:val="28"/>
          <w:szCs w:val="28"/>
          <w:lang w:val="pl-PL"/>
        </w:rPr>
        <w:t>, giới thiệu sản phẩm</w:t>
      </w:r>
    </w:p>
    <w:p w14:paraId="2786CEA9" w14:textId="431A873A"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1. Hỗ trợ kinh phí xúc tiến đầu tư</w:t>
      </w:r>
    </w:p>
    <w:p w14:paraId="79B2F84A" w14:textId="438442A9"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Ngân sách tỉnh hỗ trợ 100% chi phí vé máy bay khứ hồi (hạng phổ thông) cho 01 người/nhà đầu tư đầu tư xây dựng và kinh doanh kết cấu hạ tầng </w:t>
      </w:r>
      <w:r w:rsidRPr="00654376">
        <w:rPr>
          <w:rFonts w:ascii="Times New Roman" w:eastAsia="Times New Roman" w:hAnsi="Times New Roman" w:cs="Times New Roman"/>
          <w:sz w:val="28"/>
          <w:szCs w:val="28"/>
          <w:lang w:val="de-DE"/>
        </w:rPr>
        <w:t>các khu chức năng trong khu kinh tế, khu công nghiệp, cụm công nghiệp </w:t>
      </w:r>
      <w:r w:rsidRPr="00654376">
        <w:rPr>
          <w:rFonts w:ascii="Times New Roman" w:eastAsia="Times New Roman" w:hAnsi="Times New Roman" w:cs="Times New Roman"/>
          <w:sz w:val="28"/>
          <w:szCs w:val="28"/>
          <w:lang w:val="pl-PL"/>
        </w:rPr>
        <w:t xml:space="preserve">trên địa bàn tỉnh khi tham gia xúc tiến đầu tư ở nước ngoài theo kế hoạch xúc tiến đầu tư </w:t>
      </w:r>
      <w:r w:rsidRPr="00654376">
        <w:rPr>
          <w:rFonts w:ascii="Times New Roman" w:eastAsia="Times New Roman" w:hAnsi="Times New Roman" w:cs="Times New Roman"/>
          <w:sz w:val="28"/>
          <w:szCs w:val="28"/>
          <w:lang w:val="pl-PL"/>
        </w:rPr>
        <w:lastRenderedPageBreak/>
        <w:t xml:space="preserve">hàng năm được </w:t>
      </w:r>
      <w:r w:rsidR="00487060" w:rsidRPr="00654376">
        <w:rPr>
          <w:rFonts w:ascii="Times New Roman" w:eastAsia="Times New Roman" w:hAnsi="Times New Roman" w:cs="Times New Roman"/>
          <w:sz w:val="28"/>
          <w:szCs w:val="28"/>
          <w:lang w:val="pl-PL"/>
        </w:rPr>
        <w:t>Ủy ban nhân dân</w:t>
      </w:r>
      <w:r w:rsidRPr="00654376">
        <w:rPr>
          <w:rFonts w:ascii="Times New Roman" w:eastAsia="Times New Roman" w:hAnsi="Times New Roman" w:cs="Times New Roman"/>
          <w:sz w:val="28"/>
          <w:szCs w:val="28"/>
          <w:lang w:val="pl-PL"/>
        </w:rPr>
        <w:t xml:space="preserve"> tỉnh phê duyệt, nhà đầu tư nước ngoài hoặc các tổ chức nước ngoài tại Việt Nam được </w:t>
      </w:r>
      <w:r w:rsidR="00487060" w:rsidRPr="00654376">
        <w:rPr>
          <w:rFonts w:ascii="Times New Roman" w:eastAsia="Times New Roman" w:hAnsi="Times New Roman" w:cs="Times New Roman"/>
          <w:sz w:val="28"/>
          <w:szCs w:val="28"/>
          <w:lang w:val="pl-PL"/>
        </w:rPr>
        <w:t>Ủy ban nhân dân</w:t>
      </w:r>
      <w:r w:rsidRPr="00654376">
        <w:rPr>
          <w:rFonts w:ascii="Times New Roman" w:eastAsia="Times New Roman" w:hAnsi="Times New Roman" w:cs="Times New Roman"/>
          <w:sz w:val="28"/>
          <w:szCs w:val="28"/>
          <w:lang w:val="pl-PL"/>
        </w:rPr>
        <w:t xml:space="preserve"> tỉnh mời làm đầu mối tham gia cùng đoàn của tỉnh đi xúc tiến đầu tư nước ngoài.</w:t>
      </w:r>
    </w:p>
    <w:p w14:paraId="61EC3959"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bookmarkStart w:id="30" w:name="khoan_2_16"/>
      <w:r w:rsidRPr="00654376">
        <w:rPr>
          <w:rFonts w:ascii="Times New Roman" w:eastAsia="Times New Roman" w:hAnsi="Times New Roman" w:cs="Times New Roman"/>
          <w:sz w:val="28"/>
          <w:szCs w:val="28"/>
          <w:lang w:val="pl-PL"/>
        </w:rPr>
        <w:t>2. Hỗ trợ kinh phí xúc tiến thương mại</w:t>
      </w:r>
      <w:bookmarkEnd w:id="30"/>
    </w:p>
    <w:p w14:paraId="3E60FEF2" w14:textId="431BF8A7" w:rsidR="007255AB"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xml:space="preserve">Ngân sách tỉnh hỗ trợ kinh phí cho </w:t>
      </w:r>
      <w:r w:rsidR="003219D8" w:rsidRPr="00654376">
        <w:rPr>
          <w:rFonts w:ascii="Times New Roman" w:eastAsia="Times New Roman" w:hAnsi="Times New Roman" w:cs="Times New Roman"/>
          <w:sz w:val="28"/>
          <w:szCs w:val="28"/>
          <w:lang w:val="pl-PL"/>
        </w:rPr>
        <w:t xml:space="preserve">nhà đầu tư </w:t>
      </w:r>
      <w:r w:rsidRPr="00654376">
        <w:rPr>
          <w:rFonts w:ascii="Times New Roman" w:eastAsia="Times New Roman" w:hAnsi="Times New Roman" w:cs="Times New Roman"/>
          <w:sz w:val="28"/>
          <w:szCs w:val="28"/>
          <w:lang w:val="vi-VN"/>
        </w:rPr>
        <w:t>là cơ sở sản xuất sản phẩm được công nhận là sản phẩm OCOP</w:t>
      </w:r>
      <w:r w:rsidR="00574B83" w:rsidRPr="00654376">
        <w:rPr>
          <w:rFonts w:ascii="Times New Roman" w:eastAsia="Times New Roman" w:hAnsi="Times New Roman" w:cs="Times New Roman"/>
          <w:sz w:val="28"/>
          <w:szCs w:val="28"/>
        </w:rPr>
        <w:t>,</w:t>
      </w:r>
      <w:r w:rsidRPr="00654376">
        <w:rPr>
          <w:rFonts w:ascii="Times New Roman" w:eastAsia="Times New Roman" w:hAnsi="Times New Roman" w:cs="Times New Roman"/>
          <w:sz w:val="28"/>
          <w:szCs w:val="28"/>
          <w:lang w:val="vi-VN"/>
        </w:rPr>
        <w:t xml:space="preserve"> sản phẩm công nghiệp nông thôn tiêu biểu </w:t>
      </w:r>
      <w:r w:rsidRPr="00654376">
        <w:rPr>
          <w:rFonts w:ascii="Times New Roman" w:eastAsia="Times New Roman" w:hAnsi="Times New Roman" w:cs="Times New Roman"/>
          <w:sz w:val="28"/>
          <w:szCs w:val="28"/>
          <w:lang w:val="pl-PL"/>
        </w:rPr>
        <w:t>đang hoạt động trên địa bàn tỉnh tham gia hội chợ, triển lãm, tìm kiếm, mở rộng, phát triển thị trường, cụ thể như sau:</w:t>
      </w:r>
    </w:p>
    <w:p w14:paraId="2A216E2B" w14:textId="09A4C341" w:rsidR="007255AB"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xml:space="preserve">a) Nếu được Ủy ban nhân dân tỉnh chọn tham gia hội chợ, triển lãm ở nước ngoài </w:t>
      </w:r>
      <w:r w:rsidR="004E39AF" w:rsidRPr="00654376">
        <w:rPr>
          <w:rFonts w:ascii="Times New Roman" w:eastAsia="Times New Roman" w:hAnsi="Times New Roman" w:cs="Times New Roman"/>
          <w:sz w:val="28"/>
          <w:szCs w:val="28"/>
          <w:lang w:val="pl-PL"/>
        </w:rPr>
        <w:t xml:space="preserve">thì </w:t>
      </w:r>
      <w:r w:rsidRPr="00654376">
        <w:rPr>
          <w:rFonts w:ascii="Times New Roman" w:eastAsia="Times New Roman" w:hAnsi="Times New Roman" w:cs="Times New Roman"/>
          <w:sz w:val="28"/>
          <w:szCs w:val="28"/>
          <w:lang w:val="pl-PL"/>
        </w:rPr>
        <w:t>được hỗ trợ 50% chi phí thuê gian hàng nhưng phải được cơ quan chuyên ngành về xúc tiến thương mại thẩm định. Mức hỗ trợ tối đa không quá 200 triệu đồng/</w:t>
      </w:r>
      <w:r w:rsidRPr="00654376">
        <w:rPr>
          <w:rFonts w:ascii="Times New Roman" w:eastAsia="Times New Roman" w:hAnsi="Times New Roman" w:cs="Times New Roman"/>
          <w:sz w:val="28"/>
          <w:szCs w:val="28"/>
          <w:lang w:val="vi-VN"/>
        </w:rPr>
        <w:t>năm.</w:t>
      </w:r>
    </w:p>
    <w:p w14:paraId="5F8C42CF" w14:textId="77777777" w:rsidR="007255AB"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b) </w:t>
      </w:r>
      <w:r w:rsidRPr="00654376">
        <w:rPr>
          <w:rFonts w:ascii="Times New Roman" w:eastAsia="Times New Roman" w:hAnsi="Times New Roman" w:cs="Times New Roman"/>
          <w:sz w:val="28"/>
          <w:szCs w:val="28"/>
          <w:lang w:val="vi-VN"/>
        </w:rPr>
        <w:t>K</w:t>
      </w:r>
      <w:r w:rsidRPr="00654376">
        <w:rPr>
          <w:rFonts w:ascii="Times New Roman" w:eastAsia="Times New Roman" w:hAnsi="Times New Roman" w:cs="Times New Roman"/>
          <w:sz w:val="28"/>
          <w:szCs w:val="28"/>
          <w:lang w:val="pl-PL"/>
        </w:rPr>
        <w:t>hi tham gia các cuộc hội chợ, triển lãm trong nước được tỉnh hỗ trợ 50% chi phí thuê gian hàng và chi phí vận chuyển hàng hóa tham gia hội chợ, triển lãm. Mức hỗ trợ tối đa không quá 40 triệu đồng/</w:t>
      </w:r>
      <w:r w:rsidRPr="00654376">
        <w:rPr>
          <w:rFonts w:ascii="Times New Roman" w:eastAsia="Times New Roman" w:hAnsi="Times New Roman" w:cs="Times New Roman"/>
          <w:sz w:val="28"/>
          <w:szCs w:val="28"/>
          <w:lang w:val="vi-VN"/>
        </w:rPr>
        <w:t>năm.</w:t>
      </w:r>
    </w:p>
    <w:p w14:paraId="22EBDB37" w14:textId="00EB3E81" w:rsidR="007255AB"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c) </w:t>
      </w:r>
      <w:r w:rsidRPr="00654376">
        <w:rPr>
          <w:rFonts w:ascii="Times New Roman" w:eastAsia="Times New Roman" w:hAnsi="Times New Roman" w:cs="Times New Roman"/>
          <w:sz w:val="28"/>
          <w:szCs w:val="28"/>
          <w:lang w:val="nl-NL"/>
        </w:rPr>
        <w:t xml:space="preserve">Hỗ trợ 70% vé máy bay khứ hồi (hạng phổ thông) 01 lần/năm cho </w:t>
      </w:r>
      <w:r w:rsidR="00E230ED" w:rsidRPr="00654376">
        <w:rPr>
          <w:rFonts w:ascii="Times New Roman" w:eastAsia="Times New Roman" w:hAnsi="Times New Roman" w:cs="Times New Roman"/>
          <w:sz w:val="28"/>
          <w:szCs w:val="28"/>
          <w:lang w:val="nl-NL"/>
        </w:rPr>
        <w:t>nhà đầu tư</w:t>
      </w:r>
      <w:r w:rsidRPr="00654376">
        <w:rPr>
          <w:rFonts w:ascii="Times New Roman" w:eastAsia="Times New Roman" w:hAnsi="Times New Roman" w:cs="Times New Roman"/>
          <w:b/>
          <w:bCs/>
          <w:sz w:val="28"/>
          <w:szCs w:val="28"/>
          <w:lang w:val="nl-NL"/>
        </w:rPr>
        <w:t> </w:t>
      </w:r>
      <w:r w:rsidRPr="00654376">
        <w:rPr>
          <w:rFonts w:ascii="Times New Roman" w:eastAsia="Times New Roman" w:hAnsi="Times New Roman" w:cs="Times New Roman"/>
          <w:sz w:val="28"/>
          <w:szCs w:val="28"/>
          <w:lang w:val="pl-PL"/>
        </w:rPr>
        <w:t xml:space="preserve">chế biến </w:t>
      </w:r>
      <w:r w:rsidR="003726EC" w:rsidRPr="00654376">
        <w:rPr>
          <w:rFonts w:ascii="Times New Roman" w:eastAsia="Times New Roman" w:hAnsi="Times New Roman" w:cs="Times New Roman"/>
          <w:sz w:val="28"/>
          <w:szCs w:val="28"/>
          <w:lang w:val="pl-PL"/>
        </w:rPr>
        <w:t>hàng nông</w:t>
      </w:r>
      <w:r w:rsidR="00A77E82" w:rsidRPr="00654376">
        <w:rPr>
          <w:rFonts w:ascii="Times New Roman" w:eastAsia="Times New Roman" w:hAnsi="Times New Roman" w:cs="Times New Roman"/>
          <w:sz w:val="28"/>
          <w:szCs w:val="28"/>
          <w:lang w:val="pl-PL"/>
        </w:rPr>
        <w:t xml:space="preserve"> sản</w:t>
      </w:r>
      <w:r w:rsidR="003726EC" w:rsidRPr="00654376">
        <w:rPr>
          <w:rFonts w:ascii="Times New Roman" w:eastAsia="Times New Roman" w:hAnsi="Times New Roman" w:cs="Times New Roman"/>
          <w:sz w:val="28"/>
          <w:szCs w:val="28"/>
          <w:lang w:val="pl-PL"/>
        </w:rPr>
        <w:t>, thủy sản,</w:t>
      </w:r>
      <w:r w:rsidRPr="00654376">
        <w:rPr>
          <w:rFonts w:ascii="Times New Roman" w:eastAsia="Times New Roman" w:hAnsi="Times New Roman" w:cs="Times New Roman"/>
          <w:sz w:val="28"/>
          <w:szCs w:val="28"/>
          <w:lang w:val="pl-PL"/>
        </w:rPr>
        <w:t xml:space="preserve"> thức ăn chăn nuôi đi khảo sát, tìm kiếm phát triển thị trường tại nước ngoài phù hợp với ngành nghề. Số người được hỗ trợ theo quyết định của Chủ tịch Ủy ban nhân dân tỉnh Trà Vinh.</w:t>
      </w:r>
    </w:p>
    <w:p w14:paraId="4D45828E" w14:textId="77777777" w:rsidR="007255AB"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d) Hỗ trợ 50% chi phí xây dựng website</w:t>
      </w:r>
      <w:r w:rsidRPr="00654376">
        <w:rPr>
          <w:rFonts w:ascii="Times New Roman" w:eastAsia="Times New Roman" w:hAnsi="Times New Roman" w:cs="Times New Roman"/>
          <w:sz w:val="28"/>
          <w:szCs w:val="28"/>
          <w:lang w:val="vi-VN"/>
        </w:rPr>
        <w:t>, đăng ký sản phẩm trên sàn giao dịch điện tử </w:t>
      </w:r>
      <w:r w:rsidRPr="00654376">
        <w:rPr>
          <w:rFonts w:ascii="Times New Roman" w:eastAsia="Times New Roman" w:hAnsi="Times New Roman" w:cs="Times New Roman"/>
          <w:sz w:val="28"/>
          <w:szCs w:val="28"/>
          <w:lang w:val="pl-PL"/>
        </w:rPr>
        <w:t>tối đa không quá 10 triệu đồng</w:t>
      </w:r>
      <w:r w:rsidRPr="00654376">
        <w:rPr>
          <w:rFonts w:ascii="Times New Roman" w:eastAsia="Times New Roman" w:hAnsi="Times New Roman" w:cs="Times New Roman"/>
          <w:sz w:val="28"/>
          <w:szCs w:val="28"/>
          <w:lang w:val="vi-VN"/>
        </w:rPr>
        <w:t>.</w:t>
      </w:r>
    </w:p>
    <w:p w14:paraId="7EAE568D" w14:textId="350AB7C2" w:rsidR="00190B9A" w:rsidRPr="00654376" w:rsidRDefault="007255AB"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xml:space="preserve">đ) Hỗ trợ 50% chi phí xây dựng điểm bán hàng với tên gọi </w:t>
      </w:r>
      <w:r w:rsidR="007D0AD1" w:rsidRPr="00654376">
        <w:rPr>
          <w:rFonts w:ascii="Times New Roman" w:hAnsi="Times New Roman" w:cs="Times New Roman"/>
          <w:sz w:val="28"/>
          <w:szCs w:val="28"/>
        </w:rPr>
        <w:t>“</w:t>
      </w:r>
      <w:r w:rsidRPr="00654376">
        <w:rPr>
          <w:rFonts w:ascii="Times New Roman" w:eastAsia="Times New Roman" w:hAnsi="Times New Roman" w:cs="Times New Roman"/>
          <w:sz w:val="28"/>
          <w:szCs w:val="28"/>
          <w:lang w:val="pl-PL"/>
        </w:rPr>
        <w:t xml:space="preserve">Tự hào Hàng Việt” </w:t>
      </w:r>
      <w:r w:rsidRPr="00654376">
        <w:rPr>
          <w:rFonts w:ascii="Times New Roman" w:eastAsia="Times New Roman" w:hAnsi="Times New Roman" w:cs="Times New Roman"/>
          <w:i/>
          <w:sz w:val="28"/>
          <w:szCs w:val="28"/>
          <w:lang w:val="pl-PL"/>
        </w:rPr>
        <w:t>(ưu tiên hàng hóa sản xuất tại tỉnh Trà Vinh)</w:t>
      </w:r>
      <w:r w:rsidRPr="00654376">
        <w:rPr>
          <w:rFonts w:ascii="Times New Roman" w:eastAsia="Times New Roman" w:hAnsi="Times New Roman" w:cs="Times New Roman"/>
          <w:sz w:val="28"/>
          <w:szCs w:val="28"/>
          <w:lang w:val="pl-PL"/>
        </w:rPr>
        <w:t xml:space="preserve"> tối đa không quá 80 triệu đồng/điểm, mỗi huyện 01 </w:t>
      </w:r>
      <w:r w:rsidR="00F33087" w:rsidRPr="00654376">
        <w:rPr>
          <w:rFonts w:ascii="Times New Roman" w:eastAsia="Times New Roman" w:hAnsi="Times New Roman" w:cs="Times New Roman"/>
          <w:sz w:val="28"/>
          <w:szCs w:val="28"/>
          <w:lang w:val="pl-PL"/>
        </w:rPr>
        <w:t xml:space="preserve">(một) </w:t>
      </w:r>
      <w:r w:rsidRPr="00654376">
        <w:rPr>
          <w:rFonts w:ascii="Times New Roman" w:eastAsia="Times New Roman" w:hAnsi="Times New Roman" w:cs="Times New Roman"/>
          <w:sz w:val="28"/>
          <w:szCs w:val="28"/>
          <w:lang w:val="pl-PL"/>
        </w:rPr>
        <w:t>điểm bán hàng</w:t>
      </w:r>
      <w:r w:rsidR="00034AAE" w:rsidRPr="00654376">
        <w:rPr>
          <w:rFonts w:ascii="Times New Roman" w:eastAsia="Times New Roman" w:hAnsi="Times New Roman" w:cs="Times New Roman"/>
          <w:sz w:val="28"/>
          <w:szCs w:val="28"/>
          <w:lang w:val="pl-PL"/>
        </w:rPr>
        <w:t>,</w:t>
      </w:r>
      <w:r w:rsidR="005055D6" w:rsidRPr="00654376">
        <w:rPr>
          <w:rFonts w:ascii="Times New Roman" w:eastAsia="Times New Roman" w:hAnsi="Times New Roman" w:cs="Times New Roman"/>
          <w:sz w:val="28"/>
          <w:szCs w:val="28"/>
          <w:lang w:val="pl-PL"/>
        </w:rPr>
        <w:t xml:space="preserve"> mỗi</w:t>
      </w:r>
      <w:r w:rsidRPr="00654376">
        <w:rPr>
          <w:rFonts w:ascii="Times New Roman" w:eastAsia="Times New Roman" w:hAnsi="Times New Roman" w:cs="Times New Roman"/>
          <w:sz w:val="28"/>
          <w:szCs w:val="28"/>
          <w:lang w:val="pl-PL"/>
        </w:rPr>
        <w:t xml:space="preserve"> thị xã, thành phố không quá 02</w:t>
      </w:r>
      <w:r w:rsidR="00F33087" w:rsidRPr="00654376">
        <w:rPr>
          <w:rFonts w:ascii="Times New Roman" w:eastAsia="Times New Roman" w:hAnsi="Times New Roman" w:cs="Times New Roman"/>
          <w:sz w:val="28"/>
          <w:szCs w:val="28"/>
          <w:lang w:val="pl-PL"/>
        </w:rPr>
        <w:t xml:space="preserve"> (hai)</w:t>
      </w:r>
      <w:r w:rsidRPr="00654376">
        <w:rPr>
          <w:rFonts w:ascii="Times New Roman" w:eastAsia="Times New Roman" w:hAnsi="Times New Roman" w:cs="Times New Roman"/>
          <w:sz w:val="28"/>
          <w:szCs w:val="28"/>
          <w:lang w:val="pl-PL"/>
        </w:rPr>
        <w:t xml:space="preserve"> điểm bán hàng </w:t>
      </w:r>
      <w:r w:rsidRPr="00654376">
        <w:rPr>
          <w:rFonts w:ascii="Times New Roman" w:eastAsia="Times New Roman" w:hAnsi="Times New Roman" w:cs="Times New Roman"/>
          <w:i/>
          <w:iCs/>
          <w:sz w:val="28"/>
          <w:szCs w:val="28"/>
          <w:lang w:val="pl-PL"/>
        </w:rPr>
        <w:t>(ưu tiên hàng sản xuất tại Việt Nam).</w:t>
      </w:r>
    </w:p>
    <w:p w14:paraId="013B5EAE" w14:textId="7777777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3. Hỗ trợ kinh phí xúc tiến du lịch</w:t>
      </w:r>
    </w:p>
    <w:p w14:paraId="5DABEBA3" w14:textId="165BCB87"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pl-PL"/>
        </w:rPr>
        <w:t xml:space="preserve">Hỗ trợ 50% chi phí xây dựng điểm trưng bày sản phẩm quà tặng du lịch (bao gồm chi phí xây dựng nhà, kệ, tủ, biển hiệu) nhưng không quá 100 triệu đồng/điểm tại các điểm du lịch nằm trong quy hoạch của tỉnh. Ngoài ra mỗi huyện, thị xã, thành phố sẽ được hỗ trợ thêm không quá 02 </w:t>
      </w:r>
      <w:r w:rsidR="00F33087" w:rsidRPr="00654376">
        <w:rPr>
          <w:rFonts w:ascii="Times New Roman" w:eastAsia="Times New Roman" w:hAnsi="Times New Roman" w:cs="Times New Roman"/>
          <w:sz w:val="28"/>
          <w:szCs w:val="28"/>
          <w:lang w:val="pl-PL"/>
        </w:rPr>
        <w:t xml:space="preserve">(hai) </w:t>
      </w:r>
      <w:r w:rsidRPr="00654376">
        <w:rPr>
          <w:rFonts w:ascii="Times New Roman" w:eastAsia="Times New Roman" w:hAnsi="Times New Roman" w:cs="Times New Roman"/>
          <w:sz w:val="28"/>
          <w:szCs w:val="28"/>
          <w:lang w:val="pl-PL"/>
        </w:rPr>
        <w:t>điểm trưng bày.</w:t>
      </w:r>
    </w:p>
    <w:p w14:paraId="30374698" w14:textId="4039B6CC" w:rsidR="009F54E4" w:rsidRPr="00654376" w:rsidRDefault="009F54E4"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pl-PL"/>
        </w:rPr>
        <w:t>4. Hỗ trợ giới thiệu về sản phẩm</w:t>
      </w:r>
    </w:p>
    <w:p w14:paraId="4A996127" w14:textId="295B4C3F" w:rsidR="009F54E4" w:rsidRPr="00654376" w:rsidRDefault="009F54E4"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vi-VN"/>
        </w:rPr>
        <w:t xml:space="preserve">a) Hỗ trợ miễn phí trong việc quảng cáo, giới thiệu hình ảnh của doanh nghiệp, sản phẩm trên Trang thông tin điện tử tỉnh </w:t>
      </w:r>
      <w:r w:rsidRPr="00654376">
        <w:rPr>
          <w:rFonts w:ascii="Times New Roman" w:eastAsia="Times New Roman" w:hAnsi="Times New Roman" w:cs="Times New Roman"/>
          <w:sz w:val="28"/>
          <w:szCs w:val="28"/>
        </w:rPr>
        <w:t>Trà Vinh</w:t>
      </w:r>
      <w:r w:rsidRPr="00654376">
        <w:rPr>
          <w:rFonts w:ascii="Times New Roman" w:eastAsia="Times New Roman" w:hAnsi="Times New Roman" w:cs="Times New Roman"/>
          <w:sz w:val="28"/>
          <w:szCs w:val="28"/>
          <w:lang w:val="vi-VN"/>
        </w:rPr>
        <w:t xml:space="preserve"> </w:t>
      </w:r>
      <w:r w:rsidRPr="00654376">
        <w:rPr>
          <w:rFonts w:ascii="Times New Roman" w:eastAsia="Times New Roman" w:hAnsi="Times New Roman" w:cs="Times New Roman"/>
          <w:i/>
          <w:sz w:val="28"/>
          <w:szCs w:val="28"/>
        </w:rPr>
        <w:t>(tại địa chỉ https://travinh.gov.vn)</w:t>
      </w:r>
      <w:r w:rsidRPr="00654376">
        <w:rPr>
          <w:rFonts w:ascii="Times New Roman" w:eastAsia="Times New Roman" w:hAnsi="Times New Roman" w:cs="Times New Roman"/>
          <w:sz w:val="28"/>
          <w:szCs w:val="28"/>
        </w:rPr>
        <w:t>, Cổng thông tin điện tử Doanh nghiệp, hộ kinh doanh, hợp tác xã tỉnh Trà Vinh</w:t>
      </w:r>
      <w:r w:rsidRPr="00654376">
        <w:rPr>
          <w:rFonts w:ascii="Times New Roman" w:eastAsia="Times New Roman" w:hAnsi="Times New Roman" w:cs="Times New Roman"/>
          <w:sz w:val="28"/>
          <w:szCs w:val="28"/>
          <w:lang w:val="vi-VN"/>
        </w:rPr>
        <w:t xml:space="preserve"> </w:t>
      </w:r>
      <w:r w:rsidRPr="00654376">
        <w:rPr>
          <w:rFonts w:ascii="Times New Roman" w:eastAsia="Times New Roman" w:hAnsi="Times New Roman" w:cs="Times New Roman"/>
          <w:i/>
          <w:sz w:val="28"/>
          <w:szCs w:val="28"/>
        </w:rPr>
        <w:t xml:space="preserve">(tại địa chỉ </w:t>
      </w:r>
      <w:hyperlink r:id="rId16" w:history="1">
        <w:r w:rsidRPr="00654376">
          <w:rPr>
            <w:rStyle w:val="Hyperlink"/>
            <w:rFonts w:ascii="Times New Roman" w:eastAsia="Times New Roman" w:hAnsi="Times New Roman" w:cs="Times New Roman"/>
            <w:i/>
            <w:color w:val="auto"/>
            <w:sz w:val="28"/>
            <w:szCs w:val="28"/>
            <w:u w:val="none"/>
          </w:rPr>
          <w:t>https://doanhnghiep.travinh.gov.vn</w:t>
        </w:r>
      </w:hyperlink>
      <w:r w:rsidRPr="00654376">
        <w:rPr>
          <w:rFonts w:ascii="Times New Roman" w:eastAsia="Times New Roman" w:hAnsi="Times New Roman" w:cs="Times New Roman"/>
          <w:i/>
          <w:sz w:val="28"/>
          <w:szCs w:val="28"/>
        </w:rPr>
        <w:t xml:space="preserve">) </w:t>
      </w:r>
      <w:r w:rsidRPr="00654376">
        <w:rPr>
          <w:rFonts w:ascii="Times New Roman" w:eastAsia="Times New Roman" w:hAnsi="Times New Roman" w:cs="Times New Roman"/>
          <w:sz w:val="28"/>
          <w:szCs w:val="28"/>
        </w:rPr>
        <w:t xml:space="preserve">và </w:t>
      </w:r>
      <w:r w:rsidRPr="00654376">
        <w:rPr>
          <w:rFonts w:ascii="Times New Roman" w:eastAsia="Times New Roman" w:hAnsi="Times New Roman" w:cs="Times New Roman"/>
          <w:sz w:val="28"/>
          <w:szCs w:val="28"/>
          <w:lang w:val="vi-VN"/>
        </w:rPr>
        <w:t xml:space="preserve">Trang thông tin điện tử của các Sở, ban ngành, địa phương nếu </w:t>
      </w:r>
      <w:r w:rsidR="0099768D" w:rsidRPr="00654376">
        <w:rPr>
          <w:rFonts w:ascii="Times New Roman" w:eastAsia="Times New Roman" w:hAnsi="Times New Roman" w:cs="Times New Roman"/>
          <w:sz w:val="28"/>
          <w:szCs w:val="28"/>
        </w:rPr>
        <w:t xml:space="preserve">nhà đầu tư </w:t>
      </w:r>
      <w:r w:rsidRPr="00654376">
        <w:rPr>
          <w:rFonts w:ascii="Times New Roman" w:eastAsia="Times New Roman" w:hAnsi="Times New Roman" w:cs="Times New Roman"/>
          <w:sz w:val="28"/>
          <w:szCs w:val="28"/>
          <w:lang w:val="vi-VN"/>
        </w:rPr>
        <w:t>có đề nghị;</w:t>
      </w:r>
    </w:p>
    <w:p w14:paraId="7930FA05" w14:textId="6FC90358" w:rsidR="009F54E4" w:rsidRPr="00654376" w:rsidRDefault="009F54E4"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vi-VN"/>
        </w:rPr>
        <w:t xml:space="preserve">b) Được xem xét, hỗ trợ giới thiệu thông tin, hình ảnh về </w:t>
      </w:r>
      <w:r w:rsidR="003965DA" w:rsidRPr="00654376">
        <w:rPr>
          <w:rFonts w:ascii="Times New Roman" w:eastAsia="Times New Roman" w:hAnsi="Times New Roman" w:cs="Times New Roman"/>
          <w:sz w:val="28"/>
          <w:szCs w:val="28"/>
        </w:rPr>
        <w:t>nhà đầu tư</w:t>
      </w:r>
      <w:r w:rsidRPr="00654376">
        <w:rPr>
          <w:rFonts w:ascii="Times New Roman" w:eastAsia="Times New Roman" w:hAnsi="Times New Roman" w:cs="Times New Roman"/>
          <w:sz w:val="28"/>
          <w:szCs w:val="28"/>
          <w:lang w:val="vi-VN"/>
        </w:rPr>
        <w:t xml:space="preserve"> và sản phẩm trong các ấn phẩm quảng bá, xúc tiến đầu tư, thương mại, du lịch của tỉnh.</w:t>
      </w:r>
    </w:p>
    <w:p w14:paraId="745A5AB9" w14:textId="38EC89E1"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1" w:name="dieu_18"/>
      <w:r w:rsidRPr="00654376">
        <w:rPr>
          <w:rFonts w:ascii="Times New Roman" w:eastAsia="Times New Roman" w:hAnsi="Times New Roman" w:cs="Times New Roman"/>
          <w:b/>
          <w:bCs/>
          <w:sz w:val="28"/>
          <w:szCs w:val="28"/>
          <w:lang w:val="pl-PL"/>
        </w:rPr>
        <w:lastRenderedPageBreak/>
        <w:t>Điều 1</w:t>
      </w:r>
      <w:r w:rsidR="00D072AA" w:rsidRPr="00654376">
        <w:rPr>
          <w:rFonts w:ascii="Times New Roman" w:eastAsia="Times New Roman" w:hAnsi="Times New Roman" w:cs="Times New Roman"/>
          <w:b/>
          <w:bCs/>
          <w:sz w:val="28"/>
          <w:szCs w:val="28"/>
          <w:lang w:val="pl-PL"/>
        </w:rPr>
        <w:t>2</w:t>
      </w:r>
      <w:r w:rsidRPr="00654376">
        <w:rPr>
          <w:rFonts w:ascii="Times New Roman" w:eastAsia="Times New Roman" w:hAnsi="Times New Roman" w:cs="Times New Roman"/>
          <w:b/>
          <w:bCs/>
          <w:sz w:val="28"/>
          <w:szCs w:val="28"/>
          <w:lang w:val="pl-PL"/>
        </w:rPr>
        <w:t xml:space="preserve">. Hỗ trợ </w:t>
      </w:r>
      <w:r w:rsidR="00F61578" w:rsidRPr="00654376">
        <w:rPr>
          <w:rFonts w:ascii="Times New Roman" w:eastAsia="Times New Roman" w:hAnsi="Times New Roman" w:cs="Times New Roman"/>
          <w:b/>
          <w:bCs/>
          <w:sz w:val="28"/>
          <w:szCs w:val="28"/>
          <w:lang w:val="pl-PL"/>
        </w:rPr>
        <w:t xml:space="preserve">cung cấp thông tin, </w:t>
      </w:r>
      <w:r w:rsidRPr="00654376">
        <w:rPr>
          <w:rFonts w:ascii="Times New Roman" w:eastAsia="Times New Roman" w:hAnsi="Times New Roman" w:cs="Times New Roman"/>
          <w:b/>
          <w:bCs/>
          <w:sz w:val="28"/>
          <w:szCs w:val="28"/>
          <w:lang w:val="pl-PL"/>
        </w:rPr>
        <w:t>thành lập doanh nghiệp</w:t>
      </w:r>
      <w:bookmarkEnd w:id="31"/>
      <w:r w:rsidRPr="00654376">
        <w:rPr>
          <w:rFonts w:ascii="Times New Roman" w:eastAsia="Times New Roman" w:hAnsi="Times New Roman" w:cs="Times New Roman"/>
          <w:b/>
          <w:bCs/>
          <w:sz w:val="28"/>
          <w:szCs w:val="28"/>
          <w:lang w:val="pl-PL"/>
        </w:rPr>
        <w:t>          </w:t>
      </w:r>
    </w:p>
    <w:p w14:paraId="70EDC785" w14:textId="58947235" w:rsidR="000D4646" w:rsidRPr="00654376" w:rsidRDefault="000D4646"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1.</w:t>
      </w:r>
      <w:r w:rsidRPr="00654376">
        <w:rPr>
          <w:rFonts w:ascii="Times New Roman" w:eastAsia="Times New Roman" w:hAnsi="Times New Roman" w:cs="Times New Roman"/>
          <w:sz w:val="28"/>
          <w:szCs w:val="28"/>
          <w:lang w:val="vi-VN"/>
        </w:rPr>
        <w:t xml:space="preserve"> </w:t>
      </w:r>
      <w:r w:rsidR="004738AC" w:rsidRPr="00654376">
        <w:rPr>
          <w:rFonts w:ascii="Times New Roman" w:eastAsia="Times New Roman" w:hAnsi="Times New Roman" w:cs="Times New Roman"/>
          <w:sz w:val="28"/>
          <w:szCs w:val="28"/>
          <w:lang w:val="vi-VN"/>
        </w:rPr>
        <w:t>Nhà đầu tư</w:t>
      </w:r>
      <w:r w:rsidR="004738AC" w:rsidRPr="00654376">
        <w:rPr>
          <w:rFonts w:ascii="Times New Roman" w:eastAsia="Times New Roman" w:hAnsi="Times New Roman" w:cs="Times New Roman"/>
          <w:sz w:val="28"/>
          <w:szCs w:val="28"/>
        </w:rPr>
        <w:t xml:space="preserve"> đ</w:t>
      </w:r>
      <w:r w:rsidRPr="00654376">
        <w:rPr>
          <w:rFonts w:ascii="Times New Roman" w:eastAsia="Times New Roman" w:hAnsi="Times New Roman" w:cs="Times New Roman"/>
          <w:sz w:val="28"/>
          <w:szCs w:val="28"/>
          <w:lang w:val="vi-VN"/>
        </w:rPr>
        <w:t xml:space="preserve">ược cung cấp miễn phí thông tin về môi trường đầu tư, kinh doanh, quy hoạch </w:t>
      </w:r>
      <w:r w:rsidR="00FF1572" w:rsidRPr="00654376">
        <w:rPr>
          <w:rFonts w:ascii="Times New Roman" w:eastAsia="Times New Roman" w:hAnsi="Times New Roman" w:cs="Times New Roman"/>
          <w:sz w:val="28"/>
          <w:szCs w:val="28"/>
        </w:rPr>
        <w:t>phát triển</w:t>
      </w:r>
      <w:r w:rsidRPr="00654376">
        <w:rPr>
          <w:rFonts w:ascii="Times New Roman" w:eastAsia="Times New Roman" w:hAnsi="Times New Roman" w:cs="Times New Roman"/>
          <w:sz w:val="28"/>
          <w:szCs w:val="28"/>
          <w:lang w:val="vi-VN"/>
        </w:rPr>
        <w:t xml:space="preserve">, </w:t>
      </w:r>
      <w:r w:rsidR="00FF1572" w:rsidRPr="00654376">
        <w:rPr>
          <w:rFonts w:ascii="Times New Roman" w:eastAsia="Times New Roman" w:hAnsi="Times New Roman" w:cs="Times New Roman"/>
          <w:sz w:val="28"/>
          <w:szCs w:val="28"/>
        </w:rPr>
        <w:t>ngành nghề, lĩnh vực, danh mục dự án kêu gọi, ưu đãi đầu tư</w:t>
      </w:r>
      <w:r w:rsidRPr="00654376">
        <w:rPr>
          <w:rFonts w:ascii="Times New Roman" w:eastAsia="Times New Roman" w:hAnsi="Times New Roman" w:cs="Times New Roman"/>
          <w:sz w:val="28"/>
          <w:szCs w:val="28"/>
          <w:lang w:val="vi-VN"/>
        </w:rPr>
        <w:t xml:space="preserve">; tiếp cận quỹ đất khi nghiên cứu, thực hiện hoạt động đầu tư, kinh doanh trên địa bàn tỉnh </w:t>
      </w:r>
      <w:r w:rsidR="004B36D0" w:rsidRPr="00654376">
        <w:rPr>
          <w:rFonts w:ascii="Times New Roman" w:eastAsia="Times New Roman" w:hAnsi="Times New Roman" w:cs="Times New Roman"/>
          <w:sz w:val="28"/>
          <w:szCs w:val="28"/>
        </w:rPr>
        <w:t>Trà Vinh</w:t>
      </w:r>
      <w:r w:rsidR="00C75FEE" w:rsidRPr="00654376">
        <w:rPr>
          <w:rFonts w:ascii="Times New Roman" w:eastAsia="Times New Roman" w:hAnsi="Times New Roman" w:cs="Times New Roman"/>
          <w:sz w:val="28"/>
          <w:szCs w:val="28"/>
        </w:rPr>
        <w:t>.</w:t>
      </w:r>
    </w:p>
    <w:p w14:paraId="10215720" w14:textId="5EEE6C33" w:rsidR="000D4646" w:rsidRPr="00654376" w:rsidRDefault="00C75FEE"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rPr>
        <w:t>2.</w:t>
      </w:r>
      <w:r w:rsidR="000D4646" w:rsidRPr="00654376">
        <w:rPr>
          <w:rFonts w:ascii="Times New Roman" w:eastAsia="Times New Roman" w:hAnsi="Times New Roman" w:cs="Times New Roman"/>
          <w:sz w:val="28"/>
          <w:szCs w:val="28"/>
          <w:lang w:val="vi-VN"/>
        </w:rPr>
        <w:t xml:space="preserve"> </w:t>
      </w:r>
      <w:r w:rsidR="004738AC" w:rsidRPr="00654376">
        <w:rPr>
          <w:rFonts w:ascii="Times New Roman" w:eastAsia="Times New Roman" w:hAnsi="Times New Roman" w:cs="Times New Roman"/>
          <w:sz w:val="28"/>
          <w:szCs w:val="28"/>
          <w:lang w:val="vi-VN"/>
        </w:rPr>
        <w:t>Nhà đầu tư</w:t>
      </w:r>
      <w:r w:rsidR="004738AC" w:rsidRPr="00654376">
        <w:rPr>
          <w:rFonts w:ascii="Times New Roman" w:eastAsia="Times New Roman" w:hAnsi="Times New Roman" w:cs="Times New Roman"/>
          <w:sz w:val="28"/>
          <w:szCs w:val="28"/>
        </w:rPr>
        <w:t xml:space="preserve"> đ</w:t>
      </w:r>
      <w:r w:rsidR="000D4646" w:rsidRPr="00654376">
        <w:rPr>
          <w:rFonts w:ascii="Times New Roman" w:eastAsia="Times New Roman" w:hAnsi="Times New Roman" w:cs="Times New Roman"/>
          <w:sz w:val="28"/>
          <w:szCs w:val="28"/>
          <w:lang w:val="vi-VN"/>
        </w:rPr>
        <w:t>ược hỗ trợ, tư vấn miễn phí về thủ tục thành lập doanh nghiệp; hồ sơ thủ tục hành chính về đầu tư, kinh doanh, thủ tục về đất đai, thủ tục về xây dựng, thủ tục về môi trường và các thủ tục hành chính khá</w:t>
      </w:r>
      <w:r w:rsidR="004738AC" w:rsidRPr="00654376">
        <w:rPr>
          <w:rFonts w:ascii="Times New Roman" w:eastAsia="Times New Roman" w:hAnsi="Times New Roman" w:cs="Times New Roman"/>
          <w:sz w:val="28"/>
          <w:szCs w:val="28"/>
          <w:lang w:val="vi-VN"/>
        </w:rPr>
        <w:t>c khi có nhu cầu.</w:t>
      </w:r>
    </w:p>
    <w:p w14:paraId="20522713" w14:textId="671CC96D" w:rsidR="0065212F" w:rsidRPr="00654376" w:rsidRDefault="0065212F" w:rsidP="0065212F">
      <w:pPr>
        <w:shd w:val="clear" w:color="auto" w:fill="FFFFFF"/>
        <w:spacing w:after="0" w:line="240" w:lineRule="auto"/>
        <w:jc w:val="center"/>
        <w:rPr>
          <w:rFonts w:ascii="Times New Roman" w:eastAsia="Times New Roman" w:hAnsi="Times New Roman" w:cs="Times New Roman"/>
          <w:b/>
          <w:bCs/>
          <w:sz w:val="28"/>
          <w:szCs w:val="28"/>
          <w:lang w:val="pl-PL"/>
        </w:rPr>
      </w:pPr>
      <w:bookmarkStart w:id="32" w:name="dieu_19"/>
      <w:r w:rsidRPr="00654376">
        <w:rPr>
          <w:rFonts w:ascii="Times New Roman" w:eastAsia="Times New Roman" w:hAnsi="Times New Roman" w:cs="Times New Roman"/>
          <w:b/>
          <w:bCs/>
          <w:sz w:val="28"/>
          <w:szCs w:val="28"/>
          <w:lang w:val="pl-PL"/>
        </w:rPr>
        <w:t>Chương III</w:t>
      </w:r>
    </w:p>
    <w:p w14:paraId="57AB31BF" w14:textId="13968975" w:rsidR="0065212F" w:rsidRPr="00654376" w:rsidRDefault="0065212F" w:rsidP="0065212F">
      <w:pPr>
        <w:shd w:val="clear" w:color="auto" w:fill="FFFFFF"/>
        <w:spacing w:after="0" w:line="240" w:lineRule="auto"/>
        <w:jc w:val="center"/>
        <w:rPr>
          <w:rFonts w:ascii="Times New Roman" w:eastAsia="Times New Roman" w:hAnsi="Times New Roman" w:cs="Times New Roman"/>
          <w:b/>
          <w:bCs/>
          <w:sz w:val="28"/>
          <w:szCs w:val="28"/>
          <w:lang w:val="pl-PL"/>
        </w:rPr>
      </w:pPr>
      <w:r w:rsidRPr="00654376">
        <w:rPr>
          <w:rFonts w:ascii="Times New Roman" w:eastAsia="Times New Roman" w:hAnsi="Times New Roman" w:cs="Times New Roman"/>
          <w:b/>
          <w:bCs/>
          <w:sz w:val="28"/>
          <w:szCs w:val="28"/>
          <w:lang w:val="pl-PL"/>
        </w:rPr>
        <w:t>ĐIỀU KHOẢN THI HÀNH</w:t>
      </w:r>
    </w:p>
    <w:p w14:paraId="0809BE44" w14:textId="77777777" w:rsidR="00511E8A" w:rsidRPr="00654376" w:rsidRDefault="00511E8A" w:rsidP="00A97D2F">
      <w:pPr>
        <w:shd w:val="clear" w:color="auto" w:fill="FFFFFF"/>
        <w:spacing w:before="120" w:after="120" w:line="240" w:lineRule="auto"/>
        <w:ind w:firstLine="720"/>
        <w:jc w:val="both"/>
        <w:rPr>
          <w:rFonts w:ascii="Times New Roman" w:eastAsia="Times New Roman" w:hAnsi="Times New Roman" w:cs="Times New Roman"/>
          <w:b/>
          <w:bCs/>
          <w:sz w:val="4"/>
          <w:szCs w:val="28"/>
          <w:lang w:val="pl-PL"/>
        </w:rPr>
      </w:pPr>
    </w:p>
    <w:p w14:paraId="3FD59326" w14:textId="6AAA4535"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lang w:val="pl-PL"/>
        </w:rPr>
        <w:t xml:space="preserve">Điều </w:t>
      </w:r>
      <w:r w:rsidR="00F16F0D" w:rsidRPr="00654376">
        <w:rPr>
          <w:rFonts w:ascii="Times New Roman" w:eastAsia="Times New Roman" w:hAnsi="Times New Roman" w:cs="Times New Roman"/>
          <w:b/>
          <w:bCs/>
          <w:sz w:val="28"/>
          <w:szCs w:val="28"/>
          <w:lang w:val="pl-PL"/>
        </w:rPr>
        <w:t>1</w:t>
      </w:r>
      <w:r w:rsidR="00DE75C0" w:rsidRPr="00654376">
        <w:rPr>
          <w:rFonts w:ascii="Times New Roman" w:eastAsia="Times New Roman" w:hAnsi="Times New Roman" w:cs="Times New Roman"/>
          <w:b/>
          <w:bCs/>
          <w:sz w:val="28"/>
          <w:szCs w:val="28"/>
          <w:lang w:val="pl-PL"/>
        </w:rPr>
        <w:t>3</w:t>
      </w:r>
      <w:r w:rsidRPr="00654376">
        <w:rPr>
          <w:rFonts w:ascii="Times New Roman" w:eastAsia="Times New Roman" w:hAnsi="Times New Roman" w:cs="Times New Roman"/>
          <w:b/>
          <w:bCs/>
          <w:sz w:val="28"/>
          <w:szCs w:val="28"/>
          <w:lang w:val="pl-PL"/>
        </w:rPr>
        <w:t>. Nguồn kinh phí thực hiện ưu đãi, hỗ trợ đầu tư</w:t>
      </w:r>
      <w:bookmarkEnd w:id="32"/>
    </w:p>
    <w:p w14:paraId="7F7AE933" w14:textId="663B7AE6"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lang w:val="pl-PL"/>
        </w:rPr>
        <w:t xml:space="preserve">1. Hàng năm, ngân sách tỉnh bố trí một khoản kinh phí phù hợp trong dự toán ngân sách </w:t>
      </w:r>
      <w:r w:rsidR="00C80240" w:rsidRPr="00654376">
        <w:rPr>
          <w:rFonts w:ascii="Times New Roman" w:eastAsia="Times New Roman" w:hAnsi="Times New Roman" w:cs="Times New Roman"/>
          <w:sz w:val="28"/>
          <w:szCs w:val="28"/>
          <w:lang w:val="pl-PL"/>
        </w:rPr>
        <w:t xml:space="preserve">từ nguồn vốn sự nghiệp và đầu tư công </w:t>
      </w:r>
      <w:r w:rsidRPr="00654376">
        <w:rPr>
          <w:rFonts w:ascii="Times New Roman" w:eastAsia="Times New Roman" w:hAnsi="Times New Roman" w:cs="Times New Roman"/>
          <w:sz w:val="28"/>
          <w:szCs w:val="28"/>
          <w:lang w:val="pl-PL"/>
        </w:rPr>
        <w:t>để thực hiện chính sách hỗ trợ đầu tư theo Quy định này.</w:t>
      </w:r>
    </w:p>
    <w:p w14:paraId="295145E9" w14:textId="4C52C4B3"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3" w:name="khoan_2_19"/>
      <w:r w:rsidRPr="00654376">
        <w:rPr>
          <w:rFonts w:ascii="Times New Roman" w:eastAsia="Times New Roman" w:hAnsi="Times New Roman" w:cs="Times New Roman"/>
          <w:sz w:val="28"/>
          <w:szCs w:val="28"/>
        </w:rPr>
        <w:t xml:space="preserve">2. </w:t>
      </w:r>
      <w:bookmarkEnd w:id="33"/>
      <w:r w:rsidR="007071C7" w:rsidRPr="00654376">
        <w:rPr>
          <w:rFonts w:ascii="Times New Roman" w:eastAsia="Times New Roman" w:hAnsi="Times New Roman" w:cs="Times New Roman"/>
          <w:sz w:val="28"/>
          <w:szCs w:val="28"/>
        </w:rPr>
        <w:t xml:space="preserve">Trừ kinh phí bồi thường, giải phóng mặt bằng quy định tại Điều </w:t>
      </w:r>
      <w:r w:rsidR="002D4617" w:rsidRPr="00654376">
        <w:rPr>
          <w:rFonts w:ascii="Times New Roman" w:eastAsia="Times New Roman" w:hAnsi="Times New Roman" w:cs="Times New Roman"/>
          <w:sz w:val="28"/>
          <w:szCs w:val="28"/>
        </w:rPr>
        <w:t>7</w:t>
      </w:r>
      <w:r w:rsidR="007071C7" w:rsidRPr="00654376">
        <w:rPr>
          <w:rFonts w:ascii="Times New Roman" w:eastAsia="Times New Roman" w:hAnsi="Times New Roman" w:cs="Times New Roman"/>
          <w:sz w:val="28"/>
          <w:szCs w:val="28"/>
        </w:rPr>
        <w:t xml:space="preserve">, hỗ trợ đầu tư kết cấu hạ tầng quy định tại Điều </w:t>
      </w:r>
      <w:r w:rsidR="002D4617" w:rsidRPr="00654376">
        <w:rPr>
          <w:rFonts w:ascii="Times New Roman" w:eastAsia="Times New Roman" w:hAnsi="Times New Roman" w:cs="Times New Roman"/>
          <w:sz w:val="28"/>
          <w:szCs w:val="28"/>
        </w:rPr>
        <w:t>8</w:t>
      </w:r>
      <w:r w:rsidR="007071C7" w:rsidRPr="00654376">
        <w:rPr>
          <w:rFonts w:ascii="Times New Roman" w:eastAsia="Times New Roman" w:hAnsi="Times New Roman" w:cs="Times New Roman"/>
          <w:sz w:val="28"/>
          <w:szCs w:val="28"/>
        </w:rPr>
        <w:t>, các khoản hỗ trợ còn lại theo quy định này được thực hiện sau đầu tư.</w:t>
      </w:r>
    </w:p>
    <w:p w14:paraId="2DF3C334" w14:textId="700765A8"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pl-PL"/>
        </w:rPr>
        <w:t>3. Dự án đầu tư được hỗ trợ theo quy định này phải đảm bảo tiến độ xây dựng theo Giấy chứng nhận đầu tư, </w:t>
      </w:r>
      <w:r w:rsidRPr="00654376">
        <w:rPr>
          <w:rFonts w:ascii="Times New Roman" w:eastAsia="Times New Roman" w:hAnsi="Times New Roman" w:cs="Times New Roman"/>
          <w:sz w:val="28"/>
          <w:szCs w:val="28"/>
          <w:lang w:val="pt-BR"/>
        </w:rPr>
        <w:t xml:space="preserve">sau 12 </w:t>
      </w:r>
      <w:r w:rsidR="00ED2D47" w:rsidRPr="00654376">
        <w:rPr>
          <w:rFonts w:ascii="Times New Roman" w:eastAsia="Times New Roman" w:hAnsi="Times New Roman" w:cs="Times New Roman"/>
          <w:i/>
          <w:sz w:val="28"/>
          <w:szCs w:val="28"/>
          <w:lang w:val="pt-BR"/>
        </w:rPr>
        <w:t>(mười hai)</w:t>
      </w:r>
      <w:r w:rsidR="00ED2D47" w:rsidRPr="00654376">
        <w:rPr>
          <w:rFonts w:ascii="Times New Roman" w:eastAsia="Times New Roman" w:hAnsi="Times New Roman" w:cs="Times New Roman"/>
          <w:sz w:val="28"/>
          <w:szCs w:val="28"/>
          <w:lang w:val="pt-BR"/>
        </w:rPr>
        <w:t xml:space="preserve"> </w:t>
      </w:r>
      <w:r w:rsidRPr="00654376">
        <w:rPr>
          <w:rFonts w:ascii="Times New Roman" w:eastAsia="Times New Roman" w:hAnsi="Times New Roman" w:cs="Times New Roman"/>
          <w:sz w:val="28"/>
          <w:szCs w:val="28"/>
          <w:lang w:val="pt-BR"/>
        </w:rPr>
        <w:t xml:space="preserve">tháng nhà đầu tư không triển khai hoặc dự án chậm tiến độ quá 12 </w:t>
      </w:r>
      <w:r w:rsidR="00ED2D47" w:rsidRPr="00654376">
        <w:rPr>
          <w:rFonts w:ascii="Times New Roman" w:eastAsia="Times New Roman" w:hAnsi="Times New Roman" w:cs="Times New Roman"/>
          <w:i/>
          <w:sz w:val="28"/>
          <w:szCs w:val="28"/>
          <w:lang w:val="pt-BR"/>
        </w:rPr>
        <w:t xml:space="preserve">(mười hai) </w:t>
      </w:r>
      <w:r w:rsidRPr="00654376">
        <w:rPr>
          <w:rFonts w:ascii="Times New Roman" w:eastAsia="Times New Roman" w:hAnsi="Times New Roman" w:cs="Times New Roman"/>
          <w:sz w:val="28"/>
          <w:szCs w:val="28"/>
          <w:lang w:val="pt-BR"/>
        </w:rPr>
        <w:t>tháng so với tiến độ thực hiện dự án đầu tư quy định tại Giấy chứng nhận đầu tư, </w:t>
      </w:r>
      <w:r w:rsidRPr="00654376">
        <w:rPr>
          <w:rFonts w:ascii="Times New Roman" w:eastAsia="Times New Roman" w:hAnsi="Times New Roman" w:cs="Times New Roman"/>
          <w:sz w:val="28"/>
          <w:szCs w:val="28"/>
          <w:lang w:val="pl-PL"/>
        </w:rPr>
        <w:t>thì nhà đầu tư phải hoàn trả kinh phí đã hỗ trợ cho ngân sách.</w:t>
      </w:r>
    </w:p>
    <w:p w14:paraId="7B946745" w14:textId="4A955DF9" w:rsidR="007833E8" w:rsidRPr="00654376" w:rsidRDefault="007833E8" w:rsidP="00A97D2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bdr w:val="none" w:sz="0" w:space="0" w:color="auto" w:frame="1"/>
        </w:rPr>
        <w:t>Điều </w:t>
      </w:r>
      <w:r w:rsidR="00193DBE" w:rsidRPr="00654376">
        <w:rPr>
          <w:rFonts w:ascii="Times New Roman" w:eastAsia="Times New Roman" w:hAnsi="Times New Roman" w:cs="Times New Roman"/>
          <w:b/>
          <w:bCs/>
          <w:sz w:val="28"/>
          <w:szCs w:val="28"/>
          <w:bdr w:val="none" w:sz="0" w:space="0" w:color="auto" w:frame="1"/>
        </w:rPr>
        <w:t>1</w:t>
      </w:r>
      <w:r w:rsidR="00DE75C0" w:rsidRPr="00654376">
        <w:rPr>
          <w:rFonts w:ascii="Times New Roman" w:eastAsia="Times New Roman" w:hAnsi="Times New Roman" w:cs="Times New Roman"/>
          <w:b/>
          <w:bCs/>
          <w:sz w:val="28"/>
          <w:szCs w:val="28"/>
          <w:bdr w:val="none" w:sz="0" w:space="0" w:color="auto" w:frame="1"/>
        </w:rPr>
        <w:t>4</w:t>
      </w:r>
      <w:r w:rsidR="00ED0D23" w:rsidRPr="00654376">
        <w:rPr>
          <w:rFonts w:ascii="Times New Roman" w:eastAsia="Times New Roman" w:hAnsi="Times New Roman" w:cs="Times New Roman"/>
          <w:b/>
          <w:bCs/>
          <w:sz w:val="28"/>
          <w:szCs w:val="28"/>
          <w:bdr w:val="none" w:sz="0" w:space="0" w:color="auto" w:frame="1"/>
        </w:rPr>
        <w:t>.</w:t>
      </w:r>
      <w:r w:rsidRPr="00654376">
        <w:rPr>
          <w:rFonts w:ascii="Times New Roman" w:eastAsia="Times New Roman" w:hAnsi="Times New Roman" w:cs="Times New Roman"/>
          <w:b/>
          <w:bCs/>
          <w:sz w:val="28"/>
          <w:szCs w:val="28"/>
          <w:bdr w:val="none" w:sz="0" w:space="0" w:color="auto" w:frame="1"/>
        </w:rPr>
        <w:t xml:space="preserve"> Điều khoản chuyển tiếp</w:t>
      </w:r>
    </w:p>
    <w:p w14:paraId="40E5C7C4" w14:textId="54E89FB2" w:rsidR="00226F56" w:rsidRPr="00654376" w:rsidRDefault="00226F56" w:rsidP="00A97D2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1. </w:t>
      </w:r>
      <w:r w:rsidR="007833E8" w:rsidRPr="00654376">
        <w:rPr>
          <w:rFonts w:ascii="Times New Roman" w:eastAsia="Times New Roman" w:hAnsi="Times New Roman" w:cs="Times New Roman"/>
          <w:sz w:val="28"/>
          <w:szCs w:val="28"/>
        </w:rPr>
        <w:t>Nhà đầu tư đang hưởng ưu đãi, hỗ trợ đầu tư quy định tại Nghị quyết số 11/201</w:t>
      </w:r>
      <w:r w:rsidR="00005F02" w:rsidRPr="00654376">
        <w:rPr>
          <w:rFonts w:ascii="Times New Roman" w:eastAsia="Times New Roman" w:hAnsi="Times New Roman" w:cs="Times New Roman"/>
          <w:sz w:val="28"/>
          <w:szCs w:val="28"/>
        </w:rPr>
        <w:t>6</w:t>
      </w:r>
      <w:r w:rsidR="007833E8" w:rsidRPr="00654376">
        <w:rPr>
          <w:rFonts w:ascii="Times New Roman" w:eastAsia="Times New Roman" w:hAnsi="Times New Roman" w:cs="Times New Roman"/>
          <w:sz w:val="28"/>
          <w:szCs w:val="28"/>
        </w:rPr>
        <w:t>/NQ-HĐND </w:t>
      </w:r>
      <w:r w:rsidR="00005F02" w:rsidRPr="00654376">
        <w:rPr>
          <w:rFonts w:ascii="Times New Roman" w:eastAsia="Times New Roman" w:hAnsi="Times New Roman" w:cs="Times New Roman"/>
          <w:sz w:val="28"/>
          <w:szCs w:val="28"/>
        </w:rPr>
        <w:t xml:space="preserve">và các Nghị quyết sửa đổi, bổ sung </w:t>
      </w:r>
      <w:r w:rsidR="00A578B7" w:rsidRPr="00654376">
        <w:rPr>
          <w:rFonts w:ascii="Times New Roman" w:eastAsia="Times New Roman" w:hAnsi="Times New Roman" w:cs="Times New Roman"/>
          <w:sz w:val="28"/>
          <w:szCs w:val="28"/>
        </w:rPr>
        <w:t xml:space="preserve">thì </w:t>
      </w:r>
      <w:r w:rsidR="007833E8" w:rsidRPr="00654376">
        <w:rPr>
          <w:rFonts w:ascii="Times New Roman" w:eastAsia="Times New Roman" w:hAnsi="Times New Roman" w:cs="Times New Roman"/>
          <w:sz w:val="28"/>
          <w:szCs w:val="28"/>
        </w:rPr>
        <w:t xml:space="preserve">tiếp tục được hưởng các ưu đãi, hỗ trợ đầu tư đã cấp </w:t>
      </w:r>
      <w:r w:rsidR="00622D0A" w:rsidRPr="00654376">
        <w:rPr>
          <w:rFonts w:ascii="Times New Roman" w:eastAsia="Times New Roman" w:hAnsi="Times New Roman" w:cs="Times New Roman"/>
          <w:sz w:val="28"/>
          <w:szCs w:val="28"/>
        </w:rPr>
        <w:t>và được</w:t>
      </w:r>
      <w:r w:rsidR="007833E8" w:rsidRPr="00654376">
        <w:rPr>
          <w:rFonts w:ascii="Times New Roman" w:eastAsia="Times New Roman" w:hAnsi="Times New Roman" w:cs="Times New Roman"/>
          <w:sz w:val="28"/>
          <w:szCs w:val="28"/>
        </w:rPr>
        <w:t xml:space="preserve"> quyền đề nghị hưởng hỗ trợ đầu tư theo quy định tại Nghị quyết này đối với các nội dung hỗ trợ đầu tư còn lại.</w:t>
      </w:r>
    </w:p>
    <w:p w14:paraId="52960B05" w14:textId="17D4C131" w:rsidR="000017A5" w:rsidRPr="00654376" w:rsidRDefault="003A627B" w:rsidP="00A97D2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 xml:space="preserve">2. </w:t>
      </w:r>
      <w:r w:rsidR="000017A5" w:rsidRPr="00654376">
        <w:rPr>
          <w:rFonts w:ascii="Times New Roman" w:eastAsia="Times New Roman" w:hAnsi="Times New Roman" w:cs="Times New Roman"/>
          <w:sz w:val="28"/>
          <w:szCs w:val="28"/>
        </w:rPr>
        <w:t>Đối với các dự án đang triển khai, chưa được hưởng ưu đãi, hỗ trợ đầu tư theo Nghị quyết số </w:t>
      </w:r>
      <w:r w:rsidR="00E118F4" w:rsidRPr="00654376">
        <w:rPr>
          <w:rFonts w:ascii="Times New Roman" w:eastAsia="Times New Roman" w:hAnsi="Times New Roman" w:cs="Times New Roman"/>
          <w:sz w:val="28"/>
          <w:szCs w:val="28"/>
        </w:rPr>
        <w:t>11/2016/NQ-HĐND và các Nghị quyết sửa đổi, bổ sung</w:t>
      </w:r>
      <w:r w:rsidR="000017A5" w:rsidRPr="00654376">
        <w:rPr>
          <w:rFonts w:ascii="Times New Roman" w:eastAsia="Times New Roman" w:hAnsi="Times New Roman" w:cs="Times New Roman"/>
          <w:sz w:val="28"/>
          <w:szCs w:val="28"/>
        </w:rPr>
        <w:t xml:space="preserve">, nếu đủ điều kiện thì được hưởng hỗ trợ đầu tư theo quy định tại </w:t>
      </w:r>
      <w:r w:rsidR="00467A23" w:rsidRPr="00654376">
        <w:rPr>
          <w:rFonts w:ascii="Times New Roman" w:eastAsia="Times New Roman" w:hAnsi="Times New Roman" w:cs="Times New Roman"/>
          <w:sz w:val="28"/>
          <w:szCs w:val="28"/>
        </w:rPr>
        <w:t>Nghị quyết</w:t>
      </w:r>
      <w:r w:rsidR="000017A5" w:rsidRPr="00654376">
        <w:rPr>
          <w:rFonts w:ascii="Times New Roman" w:eastAsia="Times New Roman" w:hAnsi="Times New Roman" w:cs="Times New Roman"/>
          <w:sz w:val="28"/>
          <w:szCs w:val="28"/>
        </w:rPr>
        <w:t xml:space="preserve"> này.</w:t>
      </w:r>
    </w:p>
    <w:p w14:paraId="580432B1" w14:textId="1461CF38" w:rsidR="00EE3299" w:rsidRPr="00654376" w:rsidRDefault="00EE3299" w:rsidP="00A97D2F">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3. Ngoài các chính sách hỗ trợ đầu tư theo quy định tại Nghị quyết này, nhà đầu tư được hưởng các chính sách khác về thuế, đất đai theo quy định hiện hành của Nhà nước.</w:t>
      </w:r>
    </w:p>
    <w:p w14:paraId="7B8016C4" w14:textId="58C542E3" w:rsidR="00190B9A" w:rsidRPr="00654376" w:rsidRDefault="00190B9A" w:rsidP="00A97D2F">
      <w:pPr>
        <w:shd w:val="clear" w:color="auto" w:fill="FFFFFF"/>
        <w:spacing w:before="120" w:after="120" w:line="240" w:lineRule="auto"/>
        <w:ind w:firstLine="720"/>
        <w:jc w:val="both"/>
        <w:rPr>
          <w:rFonts w:ascii="Times New Roman" w:eastAsia="Times New Roman" w:hAnsi="Times New Roman" w:cs="Times New Roman"/>
          <w:b/>
          <w:bCs/>
          <w:sz w:val="28"/>
          <w:szCs w:val="28"/>
          <w:lang w:val="pl-PL"/>
        </w:rPr>
      </w:pPr>
      <w:bookmarkStart w:id="34" w:name="dieu_20"/>
      <w:r w:rsidRPr="00654376">
        <w:rPr>
          <w:rFonts w:ascii="Times New Roman" w:eastAsia="Times New Roman" w:hAnsi="Times New Roman" w:cs="Times New Roman"/>
          <w:b/>
          <w:bCs/>
          <w:sz w:val="28"/>
          <w:szCs w:val="28"/>
          <w:lang w:val="pl-PL"/>
        </w:rPr>
        <w:t xml:space="preserve">Điều </w:t>
      </w:r>
      <w:r w:rsidR="00193DBE" w:rsidRPr="00654376">
        <w:rPr>
          <w:rFonts w:ascii="Times New Roman" w:eastAsia="Times New Roman" w:hAnsi="Times New Roman" w:cs="Times New Roman"/>
          <w:b/>
          <w:bCs/>
          <w:sz w:val="28"/>
          <w:szCs w:val="28"/>
          <w:lang w:val="pl-PL"/>
        </w:rPr>
        <w:t>1</w:t>
      </w:r>
      <w:r w:rsidR="00DE75C0" w:rsidRPr="00654376">
        <w:rPr>
          <w:rFonts w:ascii="Times New Roman" w:eastAsia="Times New Roman" w:hAnsi="Times New Roman" w:cs="Times New Roman"/>
          <w:b/>
          <w:bCs/>
          <w:sz w:val="28"/>
          <w:szCs w:val="28"/>
          <w:lang w:val="pl-PL"/>
        </w:rPr>
        <w:t>5</w:t>
      </w:r>
      <w:r w:rsidRPr="00654376">
        <w:rPr>
          <w:rFonts w:ascii="Times New Roman" w:eastAsia="Times New Roman" w:hAnsi="Times New Roman" w:cs="Times New Roman"/>
          <w:b/>
          <w:bCs/>
          <w:sz w:val="28"/>
          <w:szCs w:val="28"/>
          <w:lang w:val="pl-PL"/>
        </w:rPr>
        <w:t xml:space="preserve">. </w:t>
      </w:r>
      <w:bookmarkEnd w:id="34"/>
      <w:r w:rsidR="00BF7045" w:rsidRPr="00654376">
        <w:rPr>
          <w:rFonts w:ascii="Times New Roman" w:eastAsia="Times New Roman" w:hAnsi="Times New Roman" w:cs="Times New Roman"/>
          <w:b/>
          <w:bCs/>
          <w:sz w:val="28"/>
          <w:szCs w:val="28"/>
          <w:lang w:val="pl-PL"/>
        </w:rPr>
        <w:t>Tổ chức thực hiện</w:t>
      </w:r>
    </w:p>
    <w:p w14:paraId="0EC557C1" w14:textId="00052F67" w:rsidR="00ED0D23" w:rsidRPr="00654376" w:rsidRDefault="009C4C47" w:rsidP="00A97D2F">
      <w:pPr>
        <w:shd w:val="clear" w:color="auto" w:fill="FFFFFF"/>
        <w:spacing w:before="120" w:after="120" w:line="240" w:lineRule="auto"/>
        <w:ind w:firstLine="720"/>
        <w:jc w:val="both"/>
        <w:rPr>
          <w:rFonts w:ascii="Times New Roman" w:eastAsia="Times New Roman" w:hAnsi="Times New Roman" w:cs="Times New Roman"/>
          <w:sz w:val="28"/>
          <w:szCs w:val="28"/>
        </w:rPr>
      </w:pPr>
      <w:r w:rsidRPr="00654376">
        <w:rPr>
          <w:rFonts w:ascii="Times New Roman" w:eastAsia="Times New Roman" w:hAnsi="Times New Roman" w:cs="Times New Roman"/>
          <w:sz w:val="28"/>
          <w:szCs w:val="28"/>
        </w:rPr>
        <w:t>1</w:t>
      </w:r>
      <w:r w:rsidR="00612213" w:rsidRPr="00654376">
        <w:rPr>
          <w:rFonts w:ascii="Times New Roman" w:eastAsia="Times New Roman" w:hAnsi="Times New Roman" w:cs="Times New Roman"/>
          <w:sz w:val="28"/>
          <w:szCs w:val="28"/>
        </w:rPr>
        <w:t xml:space="preserve">. </w:t>
      </w:r>
      <w:r w:rsidR="00612213" w:rsidRPr="00654376">
        <w:rPr>
          <w:rFonts w:ascii="Times New Roman" w:eastAsia="Times New Roman" w:hAnsi="Times New Roman" w:cs="Times New Roman"/>
          <w:sz w:val="28"/>
          <w:szCs w:val="28"/>
          <w:lang w:val="vi-VN"/>
        </w:rPr>
        <w:t>Trường hợp nhà đầu tư không thực hiện đúng cam kết theo quy định của pháp luật về đầu tư hiện hành và quy định của chính sách này thì nhà đầu tư phải có trách nhiệm bồi hoàn các khoản ưu đãi, hỗ trợ cho Nhà nước và phải chịu xử lý theo quy định của pháp luật hiện hành.</w:t>
      </w:r>
    </w:p>
    <w:p w14:paraId="7BF64D84" w14:textId="0471E29B" w:rsidR="00190B9A" w:rsidRPr="00654376" w:rsidRDefault="009C4C47" w:rsidP="00A97D2F">
      <w:pPr>
        <w:shd w:val="clear" w:color="auto" w:fill="FFFFFF"/>
        <w:spacing w:before="120" w:after="120" w:line="240" w:lineRule="auto"/>
        <w:ind w:firstLine="720"/>
        <w:jc w:val="both"/>
        <w:rPr>
          <w:rFonts w:ascii="Times New Roman" w:eastAsia="Times New Roman" w:hAnsi="Times New Roman" w:cs="Times New Roman"/>
          <w:sz w:val="28"/>
          <w:szCs w:val="28"/>
          <w:lang w:val="pl-PL"/>
        </w:rPr>
      </w:pPr>
      <w:r w:rsidRPr="00654376">
        <w:rPr>
          <w:rFonts w:ascii="Times New Roman" w:eastAsia="Times New Roman" w:hAnsi="Times New Roman" w:cs="Times New Roman"/>
          <w:sz w:val="28"/>
          <w:szCs w:val="28"/>
          <w:lang w:val="pl-PL"/>
        </w:rPr>
        <w:lastRenderedPageBreak/>
        <w:t>2</w:t>
      </w:r>
      <w:r w:rsidR="00AD04FA" w:rsidRPr="00654376">
        <w:rPr>
          <w:rFonts w:ascii="Times New Roman" w:eastAsia="Times New Roman" w:hAnsi="Times New Roman" w:cs="Times New Roman"/>
          <w:sz w:val="28"/>
          <w:szCs w:val="28"/>
          <w:lang w:val="pl-PL"/>
        </w:rPr>
        <w:t xml:space="preserve">. </w:t>
      </w:r>
      <w:r w:rsidR="00B86D01" w:rsidRPr="00654376">
        <w:rPr>
          <w:rFonts w:ascii="Times New Roman" w:eastAsia="Times New Roman" w:hAnsi="Times New Roman" w:cs="Times New Roman"/>
          <w:sz w:val="28"/>
          <w:szCs w:val="28"/>
          <w:lang w:val="pl-PL"/>
        </w:rPr>
        <w:t>Giao Ủy ban nhân dân</w:t>
      </w:r>
      <w:r w:rsidR="00190B9A" w:rsidRPr="00654376">
        <w:rPr>
          <w:rFonts w:ascii="Times New Roman" w:eastAsia="Times New Roman" w:hAnsi="Times New Roman" w:cs="Times New Roman"/>
          <w:sz w:val="28"/>
          <w:szCs w:val="28"/>
          <w:lang w:val="pl-PL"/>
        </w:rPr>
        <w:t xml:space="preserve"> tỉnh hướng dẫn thực hiện chính sách ưu đãi, hỗ trợ đầu tư trên địa bàn tỉnh Trà Vinh theo quy định này</w:t>
      </w:r>
      <w:r w:rsidR="00A603EB" w:rsidRPr="00654376">
        <w:rPr>
          <w:rFonts w:ascii="Times New Roman" w:eastAsia="Times New Roman" w:hAnsi="Times New Roman" w:cs="Times New Roman"/>
          <w:sz w:val="28"/>
          <w:szCs w:val="28"/>
          <w:lang w:val="pl-PL"/>
        </w:rPr>
        <w:t xml:space="preserve">; </w:t>
      </w:r>
      <w:r w:rsidR="001D5CAD" w:rsidRPr="00654376">
        <w:rPr>
          <w:rFonts w:ascii="Times New Roman" w:eastAsia="Times New Roman" w:hAnsi="Times New Roman" w:cs="Times New Roman"/>
          <w:sz w:val="28"/>
          <w:szCs w:val="28"/>
        </w:rPr>
        <w:t>t</w:t>
      </w:r>
      <w:r w:rsidR="00A603EB" w:rsidRPr="00654376">
        <w:rPr>
          <w:rFonts w:ascii="Times New Roman" w:eastAsia="Times New Roman" w:hAnsi="Times New Roman" w:cs="Times New Roman"/>
          <w:sz w:val="28"/>
          <w:szCs w:val="28"/>
          <w:lang w:val="vi-VN"/>
        </w:rPr>
        <w:t xml:space="preserve">rong quá trình thực hiện </w:t>
      </w:r>
      <w:r w:rsidR="00260A0B" w:rsidRPr="00654376">
        <w:rPr>
          <w:rFonts w:ascii="Times New Roman" w:eastAsia="Times New Roman" w:hAnsi="Times New Roman" w:cs="Times New Roman"/>
          <w:sz w:val="28"/>
          <w:szCs w:val="28"/>
        </w:rPr>
        <w:t xml:space="preserve">nếu </w:t>
      </w:r>
      <w:r w:rsidR="00A603EB" w:rsidRPr="00654376">
        <w:rPr>
          <w:rFonts w:ascii="Times New Roman" w:eastAsia="Times New Roman" w:hAnsi="Times New Roman" w:cs="Times New Roman"/>
          <w:sz w:val="28"/>
          <w:szCs w:val="28"/>
          <w:lang w:val="vi-VN"/>
        </w:rPr>
        <w:t>có nội dung cần thiết điều chỉnh, bổ sung</w:t>
      </w:r>
      <w:r w:rsidR="008433FE" w:rsidRPr="00654376">
        <w:rPr>
          <w:rFonts w:ascii="Times New Roman" w:eastAsia="Times New Roman" w:hAnsi="Times New Roman" w:cs="Times New Roman"/>
          <w:sz w:val="28"/>
          <w:szCs w:val="28"/>
        </w:rPr>
        <w:t xml:space="preserve"> thì</w:t>
      </w:r>
      <w:r w:rsidR="00A603EB" w:rsidRPr="00654376">
        <w:rPr>
          <w:rFonts w:ascii="Times New Roman" w:eastAsia="Times New Roman" w:hAnsi="Times New Roman" w:cs="Times New Roman"/>
          <w:sz w:val="28"/>
          <w:szCs w:val="28"/>
          <w:lang w:val="vi-VN"/>
        </w:rPr>
        <w:t xml:space="preserve"> Ủy ban nhân dân tỉnh báo cáo Hội đồng nhân dân tỉnh xem xét, quyết định</w:t>
      </w:r>
      <w:r w:rsidR="00190B9A" w:rsidRPr="00654376">
        <w:rPr>
          <w:rFonts w:ascii="Times New Roman" w:eastAsia="Times New Roman" w:hAnsi="Times New Roman" w:cs="Times New Roman"/>
          <w:sz w:val="28"/>
          <w:szCs w:val="28"/>
          <w:lang w:val="pl-PL"/>
        </w:rPr>
        <w:t>./.</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654376" w:rsidRPr="00654376" w14:paraId="18F5CFED" w14:textId="77777777" w:rsidTr="006206B1">
        <w:tc>
          <w:tcPr>
            <w:tcW w:w="4068" w:type="dxa"/>
            <w:shd w:val="clear" w:color="auto" w:fill="FFFFFF"/>
            <w:tcMar>
              <w:top w:w="0" w:type="dxa"/>
              <w:left w:w="108" w:type="dxa"/>
              <w:bottom w:w="0" w:type="dxa"/>
              <w:right w:w="108" w:type="dxa"/>
            </w:tcMar>
            <w:hideMark/>
          </w:tcPr>
          <w:p w14:paraId="3308CBF2" w14:textId="77777777" w:rsidR="00F27435" w:rsidRPr="00654376" w:rsidRDefault="00F27435" w:rsidP="006206B1">
            <w:pPr>
              <w:spacing w:after="0" w:line="240" w:lineRule="auto"/>
              <w:rPr>
                <w:rFonts w:ascii="Times New Roman" w:eastAsia="Times New Roman" w:hAnsi="Times New Roman" w:cs="Times New Roman"/>
              </w:rPr>
            </w:pPr>
          </w:p>
        </w:tc>
        <w:tc>
          <w:tcPr>
            <w:tcW w:w="4788" w:type="dxa"/>
            <w:shd w:val="clear" w:color="auto" w:fill="FFFFFF"/>
            <w:tcMar>
              <w:top w:w="0" w:type="dxa"/>
              <w:left w:w="108" w:type="dxa"/>
              <w:bottom w:w="0" w:type="dxa"/>
              <w:right w:w="108" w:type="dxa"/>
            </w:tcMar>
            <w:hideMark/>
          </w:tcPr>
          <w:p w14:paraId="3CF7383E" w14:textId="77777777" w:rsidR="00F27435" w:rsidRPr="00654376" w:rsidRDefault="00F27435" w:rsidP="004B24A0">
            <w:pPr>
              <w:spacing w:after="0" w:line="240" w:lineRule="auto"/>
              <w:ind w:hanging="58"/>
              <w:jc w:val="center"/>
              <w:rPr>
                <w:rFonts w:ascii="Times New Roman" w:eastAsia="Times New Roman" w:hAnsi="Times New Roman" w:cs="Times New Roman"/>
                <w:b/>
                <w:bCs/>
                <w:sz w:val="28"/>
                <w:szCs w:val="28"/>
              </w:rPr>
            </w:pPr>
            <w:r w:rsidRPr="00654376">
              <w:rPr>
                <w:rFonts w:ascii="Times New Roman" w:eastAsia="Times New Roman" w:hAnsi="Times New Roman" w:cs="Times New Roman"/>
                <w:b/>
                <w:bCs/>
                <w:sz w:val="28"/>
                <w:szCs w:val="28"/>
              </w:rPr>
              <w:t>CHỦ TỊCH</w:t>
            </w:r>
          </w:p>
          <w:p w14:paraId="5D708F02" w14:textId="15344268" w:rsidR="004B24A0" w:rsidRPr="00654376" w:rsidRDefault="004B24A0" w:rsidP="004B24A0">
            <w:pPr>
              <w:spacing w:after="0" w:line="240" w:lineRule="auto"/>
              <w:ind w:hanging="58"/>
              <w:jc w:val="center"/>
              <w:rPr>
                <w:rFonts w:ascii="Times New Roman" w:eastAsia="Times New Roman" w:hAnsi="Times New Roman" w:cs="Times New Roman"/>
                <w:b/>
                <w:bCs/>
                <w:sz w:val="28"/>
                <w:szCs w:val="28"/>
              </w:rPr>
            </w:pPr>
          </w:p>
          <w:p w14:paraId="788B7433" w14:textId="4C3DEDD7" w:rsidR="004B24A0" w:rsidRPr="00654376" w:rsidRDefault="004B24A0" w:rsidP="004B24A0">
            <w:pPr>
              <w:spacing w:after="0" w:line="240" w:lineRule="auto"/>
              <w:ind w:hanging="58"/>
              <w:jc w:val="center"/>
              <w:rPr>
                <w:rFonts w:ascii="Times New Roman" w:eastAsia="Times New Roman" w:hAnsi="Times New Roman" w:cs="Times New Roman"/>
                <w:sz w:val="28"/>
                <w:szCs w:val="28"/>
              </w:rPr>
            </w:pPr>
            <w:r w:rsidRPr="00654376">
              <w:rPr>
                <w:rFonts w:ascii="Times New Roman" w:eastAsia="Times New Roman" w:hAnsi="Times New Roman" w:cs="Times New Roman"/>
                <w:b/>
                <w:bCs/>
                <w:sz w:val="28"/>
                <w:szCs w:val="28"/>
              </w:rPr>
              <w:t>Kim Ngọc Thái</w:t>
            </w:r>
          </w:p>
        </w:tc>
      </w:tr>
    </w:tbl>
    <w:p w14:paraId="29367344" w14:textId="77777777" w:rsidR="00726057" w:rsidRPr="00654376" w:rsidRDefault="00726057" w:rsidP="00CE6634">
      <w:pPr>
        <w:rPr>
          <w:rFonts w:ascii="Times New Roman" w:hAnsi="Times New Roman" w:cs="Times New Roman"/>
        </w:rPr>
      </w:pPr>
    </w:p>
    <w:sectPr w:rsidR="00726057" w:rsidRPr="00654376" w:rsidSect="00D85D3C">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38D2A" w14:textId="77777777" w:rsidR="00370F48" w:rsidRDefault="00370F48" w:rsidP="00035216">
      <w:pPr>
        <w:spacing w:after="0" w:line="240" w:lineRule="auto"/>
      </w:pPr>
      <w:r>
        <w:separator/>
      </w:r>
    </w:p>
  </w:endnote>
  <w:endnote w:type="continuationSeparator" w:id="0">
    <w:p w14:paraId="55956A23" w14:textId="77777777" w:rsidR="00370F48" w:rsidRDefault="00370F48" w:rsidP="0003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2FE1" w14:textId="7A2FACD1" w:rsidR="00035216" w:rsidRPr="00035216" w:rsidRDefault="00035216">
    <w:pPr>
      <w:pStyle w:val="Footer"/>
      <w:rPr>
        <w:rFonts w:ascii="Times New Roman" w:hAnsi="Times New Roman" w:cs="Times New Roman"/>
        <w:sz w:val="28"/>
        <w:szCs w:val="28"/>
      </w:rPr>
    </w:pPr>
    <w:r>
      <w:tab/>
    </w:r>
    <w:r w:rsidRPr="00035216">
      <w:rPr>
        <w:rFonts w:ascii="Times New Roman" w:hAnsi="Times New Roman" w:cs="Times New Roman"/>
        <w:sz w:val="28"/>
        <w:szCs w:val="28"/>
      </w:rPr>
      <w:fldChar w:fldCharType="begin"/>
    </w:r>
    <w:r w:rsidRPr="00035216">
      <w:rPr>
        <w:rFonts w:ascii="Times New Roman" w:hAnsi="Times New Roman" w:cs="Times New Roman"/>
        <w:sz w:val="28"/>
        <w:szCs w:val="28"/>
      </w:rPr>
      <w:instrText xml:space="preserve"> PAGE  \* Arabic  \* MERGEFORMAT </w:instrText>
    </w:r>
    <w:r w:rsidRPr="00035216">
      <w:rPr>
        <w:rFonts w:ascii="Times New Roman" w:hAnsi="Times New Roman" w:cs="Times New Roman"/>
        <w:sz w:val="28"/>
        <w:szCs w:val="28"/>
      </w:rPr>
      <w:fldChar w:fldCharType="separate"/>
    </w:r>
    <w:r w:rsidR="00166ED3">
      <w:rPr>
        <w:rFonts w:ascii="Times New Roman" w:hAnsi="Times New Roman" w:cs="Times New Roman"/>
        <w:noProof/>
        <w:sz w:val="28"/>
        <w:szCs w:val="28"/>
      </w:rPr>
      <w:t>1</w:t>
    </w:r>
    <w:r w:rsidRPr="00035216">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28F4" w14:textId="77777777" w:rsidR="00370F48" w:rsidRDefault="00370F48" w:rsidP="00035216">
      <w:pPr>
        <w:spacing w:after="0" w:line="240" w:lineRule="auto"/>
      </w:pPr>
      <w:r>
        <w:separator/>
      </w:r>
    </w:p>
  </w:footnote>
  <w:footnote w:type="continuationSeparator" w:id="0">
    <w:p w14:paraId="47BFA5E8" w14:textId="77777777" w:rsidR="00370F48" w:rsidRDefault="00370F48" w:rsidP="0003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9A"/>
    <w:rsid w:val="000017A5"/>
    <w:rsid w:val="000017D8"/>
    <w:rsid w:val="00002734"/>
    <w:rsid w:val="00005F02"/>
    <w:rsid w:val="00012699"/>
    <w:rsid w:val="00015611"/>
    <w:rsid w:val="0002320D"/>
    <w:rsid w:val="00023250"/>
    <w:rsid w:val="00026128"/>
    <w:rsid w:val="00033515"/>
    <w:rsid w:val="00033A9B"/>
    <w:rsid w:val="0003435F"/>
    <w:rsid w:val="00034AAE"/>
    <w:rsid w:val="00034C5E"/>
    <w:rsid w:val="00035216"/>
    <w:rsid w:val="000356C3"/>
    <w:rsid w:val="0003739D"/>
    <w:rsid w:val="000401A5"/>
    <w:rsid w:val="00041C98"/>
    <w:rsid w:val="000420D7"/>
    <w:rsid w:val="000426E6"/>
    <w:rsid w:val="000431E1"/>
    <w:rsid w:val="00055103"/>
    <w:rsid w:val="00065653"/>
    <w:rsid w:val="00071FF3"/>
    <w:rsid w:val="0007285F"/>
    <w:rsid w:val="0007429D"/>
    <w:rsid w:val="000751F6"/>
    <w:rsid w:val="00082F91"/>
    <w:rsid w:val="00085865"/>
    <w:rsid w:val="0009118C"/>
    <w:rsid w:val="000959E6"/>
    <w:rsid w:val="000969F8"/>
    <w:rsid w:val="00097A0E"/>
    <w:rsid w:val="000A29EE"/>
    <w:rsid w:val="000A70C4"/>
    <w:rsid w:val="000B18EA"/>
    <w:rsid w:val="000B2984"/>
    <w:rsid w:val="000B37DD"/>
    <w:rsid w:val="000B71D5"/>
    <w:rsid w:val="000C2046"/>
    <w:rsid w:val="000C20C1"/>
    <w:rsid w:val="000C4C34"/>
    <w:rsid w:val="000C69B5"/>
    <w:rsid w:val="000C7A07"/>
    <w:rsid w:val="000C7A2F"/>
    <w:rsid w:val="000D4646"/>
    <w:rsid w:val="000D63D2"/>
    <w:rsid w:val="000D689A"/>
    <w:rsid w:val="000E3B3D"/>
    <w:rsid w:val="000E47E4"/>
    <w:rsid w:val="000E5D63"/>
    <w:rsid w:val="000F3777"/>
    <w:rsid w:val="000F412B"/>
    <w:rsid w:val="000F4149"/>
    <w:rsid w:val="000F6E18"/>
    <w:rsid w:val="00100C90"/>
    <w:rsid w:val="00101820"/>
    <w:rsid w:val="00107059"/>
    <w:rsid w:val="00107309"/>
    <w:rsid w:val="0011035F"/>
    <w:rsid w:val="001138E2"/>
    <w:rsid w:val="001147F8"/>
    <w:rsid w:val="0011676C"/>
    <w:rsid w:val="0012200A"/>
    <w:rsid w:val="00132633"/>
    <w:rsid w:val="001406EC"/>
    <w:rsid w:val="00142B65"/>
    <w:rsid w:val="00156D29"/>
    <w:rsid w:val="001637AF"/>
    <w:rsid w:val="00163A28"/>
    <w:rsid w:val="00166ED3"/>
    <w:rsid w:val="001722E5"/>
    <w:rsid w:val="00174C4B"/>
    <w:rsid w:val="001828EF"/>
    <w:rsid w:val="0018508A"/>
    <w:rsid w:val="001878BF"/>
    <w:rsid w:val="00190128"/>
    <w:rsid w:val="0019042F"/>
    <w:rsid w:val="00190B9A"/>
    <w:rsid w:val="00191371"/>
    <w:rsid w:val="00193DBE"/>
    <w:rsid w:val="001A2730"/>
    <w:rsid w:val="001A4F3F"/>
    <w:rsid w:val="001B25A2"/>
    <w:rsid w:val="001B3EE0"/>
    <w:rsid w:val="001B50E3"/>
    <w:rsid w:val="001B7B66"/>
    <w:rsid w:val="001C0238"/>
    <w:rsid w:val="001C279F"/>
    <w:rsid w:val="001C6607"/>
    <w:rsid w:val="001C6EF4"/>
    <w:rsid w:val="001C6FA6"/>
    <w:rsid w:val="001C72EE"/>
    <w:rsid w:val="001C738C"/>
    <w:rsid w:val="001D0874"/>
    <w:rsid w:val="001D0B86"/>
    <w:rsid w:val="001D0E12"/>
    <w:rsid w:val="001D1F28"/>
    <w:rsid w:val="001D3598"/>
    <w:rsid w:val="001D5CAD"/>
    <w:rsid w:val="001D5D0E"/>
    <w:rsid w:val="001D79F3"/>
    <w:rsid w:val="001E00E3"/>
    <w:rsid w:val="001E0D0B"/>
    <w:rsid w:val="001E1D8F"/>
    <w:rsid w:val="001E27DD"/>
    <w:rsid w:val="001E5C69"/>
    <w:rsid w:val="001F0B13"/>
    <w:rsid w:val="001F5969"/>
    <w:rsid w:val="001F633B"/>
    <w:rsid w:val="0020164F"/>
    <w:rsid w:val="00202B48"/>
    <w:rsid w:val="002174C1"/>
    <w:rsid w:val="002202AB"/>
    <w:rsid w:val="00223BB1"/>
    <w:rsid w:val="00224042"/>
    <w:rsid w:val="0022520B"/>
    <w:rsid w:val="00225832"/>
    <w:rsid w:val="00226516"/>
    <w:rsid w:val="00226E87"/>
    <w:rsid w:val="00226F56"/>
    <w:rsid w:val="00231446"/>
    <w:rsid w:val="002329AE"/>
    <w:rsid w:val="002414E9"/>
    <w:rsid w:val="00256EA2"/>
    <w:rsid w:val="002600B7"/>
    <w:rsid w:val="0026044E"/>
    <w:rsid w:val="00260985"/>
    <w:rsid w:val="00260A0B"/>
    <w:rsid w:val="002616A3"/>
    <w:rsid w:val="00263943"/>
    <w:rsid w:val="00266D54"/>
    <w:rsid w:val="0026788D"/>
    <w:rsid w:val="002703A2"/>
    <w:rsid w:val="00272D38"/>
    <w:rsid w:val="00276C8B"/>
    <w:rsid w:val="00276FCD"/>
    <w:rsid w:val="002803D3"/>
    <w:rsid w:val="00282AA3"/>
    <w:rsid w:val="00295637"/>
    <w:rsid w:val="002A58DC"/>
    <w:rsid w:val="002A7334"/>
    <w:rsid w:val="002B539A"/>
    <w:rsid w:val="002B580C"/>
    <w:rsid w:val="002B72C2"/>
    <w:rsid w:val="002B73E5"/>
    <w:rsid w:val="002C1050"/>
    <w:rsid w:val="002C3E75"/>
    <w:rsid w:val="002D316F"/>
    <w:rsid w:val="002D3216"/>
    <w:rsid w:val="002D4617"/>
    <w:rsid w:val="002D6ED9"/>
    <w:rsid w:val="002E162B"/>
    <w:rsid w:val="002E1874"/>
    <w:rsid w:val="002E60EF"/>
    <w:rsid w:val="002F0E9A"/>
    <w:rsid w:val="002F2890"/>
    <w:rsid w:val="002F41E5"/>
    <w:rsid w:val="002F763B"/>
    <w:rsid w:val="003053B6"/>
    <w:rsid w:val="00312BE0"/>
    <w:rsid w:val="0031598A"/>
    <w:rsid w:val="003219D8"/>
    <w:rsid w:val="0032273C"/>
    <w:rsid w:val="00322C56"/>
    <w:rsid w:val="003311B0"/>
    <w:rsid w:val="0033176A"/>
    <w:rsid w:val="0033353C"/>
    <w:rsid w:val="0033561A"/>
    <w:rsid w:val="00337985"/>
    <w:rsid w:val="00344F87"/>
    <w:rsid w:val="00347222"/>
    <w:rsid w:val="00352E7B"/>
    <w:rsid w:val="00355671"/>
    <w:rsid w:val="00361F8B"/>
    <w:rsid w:val="00362C25"/>
    <w:rsid w:val="00365AC8"/>
    <w:rsid w:val="0036617C"/>
    <w:rsid w:val="00370F48"/>
    <w:rsid w:val="003726EC"/>
    <w:rsid w:val="003751CB"/>
    <w:rsid w:val="00383DDA"/>
    <w:rsid w:val="00383F49"/>
    <w:rsid w:val="0038446C"/>
    <w:rsid w:val="0038775B"/>
    <w:rsid w:val="00392735"/>
    <w:rsid w:val="003932C2"/>
    <w:rsid w:val="00394AA0"/>
    <w:rsid w:val="003965DA"/>
    <w:rsid w:val="003A0A6A"/>
    <w:rsid w:val="003A627B"/>
    <w:rsid w:val="003A7AC6"/>
    <w:rsid w:val="003B1ECF"/>
    <w:rsid w:val="003B3299"/>
    <w:rsid w:val="003C14F2"/>
    <w:rsid w:val="003C2543"/>
    <w:rsid w:val="003C7CE3"/>
    <w:rsid w:val="003D2B34"/>
    <w:rsid w:val="003D2CD5"/>
    <w:rsid w:val="003D2E6F"/>
    <w:rsid w:val="003D340D"/>
    <w:rsid w:val="003D6BF7"/>
    <w:rsid w:val="003E1161"/>
    <w:rsid w:val="003E4BBD"/>
    <w:rsid w:val="003E571C"/>
    <w:rsid w:val="003F73E2"/>
    <w:rsid w:val="00400539"/>
    <w:rsid w:val="00405000"/>
    <w:rsid w:val="00405C22"/>
    <w:rsid w:val="00406EF9"/>
    <w:rsid w:val="00407F3C"/>
    <w:rsid w:val="0041239E"/>
    <w:rsid w:val="00414F71"/>
    <w:rsid w:val="00415C35"/>
    <w:rsid w:val="00420AE0"/>
    <w:rsid w:val="00422CA5"/>
    <w:rsid w:val="00427A05"/>
    <w:rsid w:val="00427EA2"/>
    <w:rsid w:val="004325F5"/>
    <w:rsid w:val="00437E67"/>
    <w:rsid w:val="00442523"/>
    <w:rsid w:val="0044449D"/>
    <w:rsid w:val="00445F9F"/>
    <w:rsid w:val="004468E8"/>
    <w:rsid w:val="00450772"/>
    <w:rsid w:val="00452BE8"/>
    <w:rsid w:val="00455C06"/>
    <w:rsid w:val="00461102"/>
    <w:rsid w:val="00461125"/>
    <w:rsid w:val="004640D0"/>
    <w:rsid w:val="00466AAB"/>
    <w:rsid w:val="00467A23"/>
    <w:rsid w:val="0047197E"/>
    <w:rsid w:val="00472342"/>
    <w:rsid w:val="00473590"/>
    <w:rsid w:val="004738AC"/>
    <w:rsid w:val="004760BB"/>
    <w:rsid w:val="00480798"/>
    <w:rsid w:val="00481657"/>
    <w:rsid w:val="00482245"/>
    <w:rsid w:val="00482E78"/>
    <w:rsid w:val="0048303D"/>
    <w:rsid w:val="00487060"/>
    <w:rsid w:val="00487423"/>
    <w:rsid w:val="00490267"/>
    <w:rsid w:val="00492263"/>
    <w:rsid w:val="00493BFF"/>
    <w:rsid w:val="00494202"/>
    <w:rsid w:val="00494486"/>
    <w:rsid w:val="0049487F"/>
    <w:rsid w:val="004A1B18"/>
    <w:rsid w:val="004A264E"/>
    <w:rsid w:val="004A682A"/>
    <w:rsid w:val="004A6D6F"/>
    <w:rsid w:val="004B1AA5"/>
    <w:rsid w:val="004B24A0"/>
    <w:rsid w:val="004B2D4B"/>
    <w:rsid w:val="004B36D0"/>
    <w:rsid w:val="004B4A3D"/>
    <w:rsid w:val="004B5B6B"/>
    <w:rsid w:val="004B6ABD"/>
    <w:rsid w:val="004C1A52"/>
    <w:rsid w:val="004C2746"/>
    <w:rsid w:val="004D18D1"/>
    <w:rsid w:val="004D30EC"/>
    <w:rsid w:val="004D446F"/>
    <w:rsid w:val="004E0FFA"/>
    <w:rsid w:val="004E111F"/>
    <w:rsid w:val="004E2002"/>
    <w:rsid w:val="004E39AF"/>
    <w:rsid w:val="004E3E28"/>
    <w:rsid w:val="004E6709"/>
    <w:rsid w:val="004E6C1B"/>
    <w:rsid w:val="004E6F89"/>
    <w:rsid w:val="004E7AE3"/>
    <w:rsid w:val="004F0695"/>
    <w:rsid w:val="004F0EF0"/>
    <w:rsid w:val="004F1D79"/>
    <w:rsid w:val="004F28F3"/>
    <w:rsid w:val="004F2907"/>
    <w:rsid w:val="004F4051"/>
    <w:rsid w:val="004F58A5"/>
    <w:rsid w:val="004F6514"/>
    <w:rsid w:val="004F6A77"/>
    <w:rsid w:val="00501516"/>
    <w:rsid w:val="00502B15"/>
    <w:rsid w:val="005055D6"/>
    <w:rsid w:val="005061FC"/>
    <w:rsid w:val="00507C6C"/>
    <w:rsid w:val="005100C5"/>
    <w:rsid w:val="0051118D"/>
    <w:rsid w:val="00511E8A"/>
    <w:rsid w:val="005136F4"/>
    <w:rsid w:val="00513BE9"/>
    <w:rsid w:val="0051404A"/>
    <w:rsid w:val="00516138"/>
    <w:rsid w:val="00516C5A"/>
    <w:rsid w:val="00521E63"/>
    <w:rsid w:val="00523102"/>
    <w:rsid w:val="005231F5"/>
    <w:rsid w:val="005245BC"/>
    <w:rsid w:val="005251DE"/>
    <w:rsid w:val="0052714D"/>
    <w:rsid w:val="00530B72"/>
    <w:rsid w:val="00534683"/>
    <w:rsid w:val="005350A1"/>
    <w:rsid w:val="00546BE5"/>
    <w:rsid w:val="005507EE"/>
    <w:rsid w:val="005523F6"/>
    <w:rsid w:val="00556749"/>
    <w:rsid w:val="005570E2"/>
    <w:rsid w:val="00560628"/>
    <w:rsid w:val="00560E6B"/>
    <w:rsid w:val="005616A3"/>
    <w:rsid w:val="00562EED"/>
    <w:rsid w:val="00566E6C"/>
    <w:rsid w:val="005676C2"/>
    <w:rsid w:val="00572D55"/>
    <w:rsid w:val="00574B83"/>
    <w:rsid w:val="005760F8"/>
    <w:rsid w:val="0059307A"/>
    <w:rsid w:val="00593A18"/>
    <w:rsid w:val="0059459B"/>
    <w:rsid w:val="005A5607"/>
    <w:rsid w:val="005A594E"/>
    <w:rsid w:val="005B0DF2"/>
    <w:rsid w:val="005B361C"/>
    <w:rsid w:val="005C0690"/>
    <w:rsid w:val="005C1F8F"/>
    <w:rsid w:val="005C2E63"/>
    <w:rsid w:val="005C7328"/>
    <w:rsid w:val="005D3AF4"/>
    <w:rsid w:val="005D44B0"/>
    <w:rsid w:val="005D4A3A"/>
    <w:rsid w:val="005D6690"/>
    <w:rsid w:val="005E30A4"/>
    <w:rsid w:val="005E40B4"/>
    <w:rsid w:val="005E6AFC"/>
    <w:rsid w:val="005F4670"/>
    <w:rsid w:val="005F6FD8"/>
    <w:rsid w:val="006009EB"/>
    <w:rsid w:val="00600F97"/>
    <w:rsid w:val="00602AD8"/>
    <w:rsid w:val="00607D66"/>
    <w:rsid w:val="00612213"/>
    <w:rsid w:val="00621DFB"/>
    <w:rsid w:val="00622D0A"/>
    <w:rsid w:val="006267C1"/>
    <w:rsid w:val="00630591"/>
    <w:rsid w:val="0063140E"/>
    <w:rsid w:val="006328B6"/>
    <w:rsid w:val="00632C65"/>
    <w:rsid w:val="00640447"/>
    <w:rsid w:val="00641D8A"/>
    <w:rsid w:val="00641EA2"/>
    <w:rsid w:val="00643EC7"/>
    <w:rsid w:val="006469B5"/>
    <w:rsid w:val="006511C0"/>
    <w:rsid w:val="0065212F"/>
    <w:rsid w:val="00654376"/>
    <w:rsid w:val="00654FB4"/>
    <w:rsid w:val="00656BDB"/>
    <w:rsid w:val="006579E4"/>
    <w:rsid w:val="00660D4B"/>
    <w:rsid w:val="0066281F"/>
    <w:rsid w:val="006652D4"/>
    <w:rsid w:val="006755F7"/>
    <w:rsid w:val="00677BDA"/>
    <w:rsid w:val="0068263C"/>
    <w:rsid w:val="006854DC"/>
    <w:rsid w:val="00685CC3"/>
    <w:rsid w:val="00690C48"/>
    <w:rsid w:val="00690C5D"/>
    <w:rsid w:val="00693191"/>
    <w:rsid w:val="00695697"/>
    <w:rsid w:val="006A1397"/>
    <w:rsid w:val="006A2620"/>
    <w:rsid w:val="006A666D"/>
    <w:rsid w:val="006B4034"/>
    <w:rsid w:val="006C0598"/>
    <w:rsid w:val="006C30A1"/>
    <w:rsid w:val="006C74F9"/>
    <w:rsid w:val="006D061E"/>
    <w:rsid w:val="006D0D58"/>
    <w:rsid w:val="006D12FD"/>
    <w:rsid w:val="006D6D4D"/>
    <w:rsid w:val="006E0767"/>
    <w:rsid w:val="006E4437"/>
    <w:rsid w:val="006E5AF2"/>
    <w:rsid w:val="006F1667"/>
    <w:rsid w:val="006F19EC"/>
    <w:rsid w:val="0070322B"/>
    <w:rsid w:val="007071C7"/>
    <w:rsid w:val="0071033A"/>
    <w:rsid w:val="007138E7"/>
    <w:rsid w:val="00720AEC"/>
    <w:rsid w:val="007255AB"/>
    <w:rsid w:val="00726057"/>
    <w:rsid w:val="007300C5"/>
    <w:rsid w:val="00732F0F"/>
    <w:rsid w:val="00732F4E"/>
    <w:rsid w:val="00734633"/>
    <w:rsid w:val="00744317"/>
    <w:rsid w:val="007447FF"/>
    <w:rsid w:val="007500F7"/>
    <w:rsid w:val="00751784"/>
    <w:rsid w:val="007517BA"/>
    <w:rsid w:val="007537E8"/>
    <w:rsid w:val="007540C1"/>
    <w:rsid w:val="0075469A"/>
    <w:rsid w:val="00762406"/>
    <w:rsid w:val="00762EDB"/>
    <w:rsid w:val="00766147"/>
    <w:rsid w:val="00770774"/>
    <w:rsid w:val="0077105D"/>
    <w:rsid w:val="007735FB"/>
    <w:rsid w:val="007833E8"/>
    <w:rsid w:val="0079227B"/>
    <w:rsid w:val="00794C52"/>
    <w:rsid w:val="00794DC0"/>
    <w:rsid w:val="00795833"/>
    <w:rsid w:val="007A0097"/>
    <w:rsid w:val="007A03BB"/>
    <w:rsid w:val="007A1DBD"/>
    <w:rsid w:val="007A51C7"/>
    <w:rsid w:val="007A788B"/>
    <w:rsid w:val="007B300F"/>
    <w:rsid w:val="007B3FEC"/>
    <w:rsid w:val="007B6DC0"/>
    <w:rsid w:val="007B7FFD"/>
    <w:rsid w:val="007D0AD1"/>
    <w:rsid w:val="007D1FC8"/>
    <w:rsid w:val="007D201A"/>
    <w:rsid w:val="007D610F"/>
    <w:rsid w:val="007E0D23"/>
    <w:rsid w:val="007E1626"/>
    <w:rsid w:val="007E1DB6"/>
    <w:rsid w:val="007E7A67"/>
    <w:rsid w:val="007F3475"/>
    <w:rsid w:val="0080019A"/>
    <w:rsid w:val="008028B7"/>
    <w:rsid w:val="00812641"/>
    <w:rsid w:val="0082767B"/>
    <w:rsid w:val="008307EF"/>
    <w:rsid w:val="00831BEE"/>
    <w:rsid w:val="00832C6F"/>
    <w:rsid w:val="00834DFA"/>
    <w:rsid w:val="0084165E"/>
    <w:rsid w:val="008419C4"/>
    <w:rsid w:val="00842124"/>
    <w:rsid w:val="00842152"/>
    <w:rsid w:val="008424B7"/>
    <w:rsid w:val="008433FE"/>
    <w:rsid w:val="00843B46"/>
    <w:rsid w:val="00843BD8"/>
    <w:rsid w:val="00845221"/>
    <w:rsid w:val="0084606E"/>
    <w:rsid w:val="00847238"/>
    <w:rsid w:val="008475BB"/>
    <w:rsid w:val="00851D03"/>
    <w:rsid w:val="00852493"/>
    <w:rsid w:val="008528D5"/>
    <w:rsid w:val="008552C3"/>
    <w:rsid w:val="00860B12"/>
    <w:rsid w:val="00862FD6"/>
    <w:rsid w:val="00863013"/>
    <w:rsid w:val="0086407B"/>
    <w:rsid w:val="0086707D"/>
    <w:rsid w:val="00867EA9"/>
    <w:rsid w:val="0087047A"/>
    <w:rsid w:val="00870B4E"/>
    <w:rsid w:val="00871049"/>
    <w:rsid w:val="008727EC"/>
    <w:rsid w:val="008732D0"/>
    <w:rsid w:val="00880D47"/>
    <w:rsid w:val="00885FF1"/>
    <w:rsid w:val="0088725E"/>
    <w:rsid w:val="00891BB4"/>
    <w:rsid w:val="0089336D"/>
    <w:rsid w:val="0089612F"/>
    <w:rsid w:val="008969BD"/>
    <w:rsid w:val="008973D7"/>
    <w:rsid w:val="008A00F5"/>
    <w:rsid w:val="008A20FA"/>
    <w:rsid w:val="008A483E"/>
    <w:rsid w:val="008B129E"/>
    <w:rsid w:val="008B2582"/>
    <w:rsid w:val="008B27FA"/>
    <w:rsid w:val="008B2C5F"/>
    <w:rsid w:val="008C0ACA"/>
    <w:rsid w:val="008C53E3"/>
    <w:rsid w:val="008D008E"/>
    <w:rsid w:val="008D5A4F"/>
    <w:rsid w:val="008D5EF7"/>
    <w:rsid w:val="008D671A"/>
    <w:rsid w:val="008E0045"/>
    <w:rsid w:val="008E7226"/>
    <w:rsid w:val="008F3DD6"/>
    <w:rsid w:val="00910335"/>
    <w:rsid w:val="00910FD7"/>
    <w:rsid w:val="009217E3"/>
    <w:rsid w:val="00925CEE"/>
    <w:rsid w:val="00926360"/>
    <w:rsid w:val="00926B04"/>
    <w:rsid w:val="00927B75"/>
    <w:rsid w:val="009423D6"/>
    <w:rsid w:val="009424CF"/>
    <w:rsid w:val="00942F44"/>
    <w:rsid w:val="00942FE5"/>
    <w:rsid w:val="009446B8"/>
    <w:rsid w:val="00944CAE"/>
    <w:rsid w:val="00945C25"/>
    <w:rsid w:val="00946800"/>
    <w:rsid w:val="00946902"/>
    <w:rsid w:val="00955049"/>
    <w:rsid w:val="00970064"/>
    <w:rsid w:val="00976A65"/>
    <w:rsid w:val="00984B16"/>
    <w:rsid w:val="009870B7"/>
    <w:rsid w:val="0099749F"/>
    <w:rsid w:val="0099768D"/>
    <w:rsid w:val="009A162C"/>
    <w:rsid w:val="009A31D1"/>
    <w:rsid w:val="009A4151"/>
    <w:rsid w:val="009B027F"/>
    <w:rsid w:val="009B197E"/>
    <w:rsid w:val="009B1D10"/>
    <w:rsid w:val="009B4998"/>
    <w:rsid w:val="009B77A3"/>
    <w:rsid w:val="009C3147"/>
    <w:rsid w:val="009C4C47"/>
    <w:rsid w:val="009C6F07"/>
    <w:rsid w:val="009D0D1C"/>
    <w:rsid w:val="009D3464"/>
    <w:rsid w:val="009D73DC"/>
    <w:rsid w:val="009E2992"/>
    <w:rsid w:val="009E619D"/>
    <w:rsid w:val="009F1C7F"/>
    <w:rsid w:val="009F4323"/>
    <w:rsid w:val="009F54E4"/>
    <w:rsid w:val="00A00255"/>
    <w:rsid w:val="00A05F68"/>
    <w:rsid w:val="00A11B6E"/>
    <w:rsid w:val="00A11C8E"/>
    <w:rsid w:val="00A11F7D"/>
    <w:rsid w:val="00A26509"/>
    <w:rsid w:val="00A26D1E"/>
    <w:rsid w:val="00A26E44"/>
    <w:rsid w:val="00A27473"/>
    <w:rsid w:val="00A311C4"/>
    <w:rsid w:val="00A32EF8"/>
    <w:rsid w:val="00A33A8C"/>
    <w:rsid w:val="00A34B1C"/>
    <w:rsid w:val="00A457A1"/>
    <w:rsid w:val="00A459D9"/>
    <w:rsid w:val="00A472E4"/>
    <w:rsid w:val="00A505D5"/>
    <w:rsid w:val="00A53015"/>
    <w:rsid w:val="00A548D6"/>
    <w:rsid w:val="00A55049"/>
    <w:rsid w:val="00A578B7"/>
    <w:rsid w:val="00A603EB"/>
    <w:rsid w:val="00A73F1F"/>
    <w:rsid w:val="00A74731"/>
    <w:rsid w:val="00A74D6D"/>
    <w:rsid w:val="00A762C4"/>
    <w:rsid w:val="00A76656"/>
    <w:rsid w:val="00A77E82"/>
    <w:rsid w:val="00A94A78"/>
    <w:rsid w:val="00A97D2F"/>
    <w:rsid w:val="00AA33B1"/>
    <w:rsid w:val="00AA71A4"/>
    <w:rsid w:val="00AA7823"/>
    <w:rsid w:val="00AB1CF1"/>
    <w:rsid w:val="00AB5DAD"/>
    <w:rsid w:val="00AB6CCA"/>
    <w:rsid w:val="00AC7C13"/>
    <w:rsid w:val="00AD04FA"/>
    <w:rsid w:val="00AD28BA"/>
    <w:rsid w:val="00AD4FF5"/>
    <w:rsid w:val="00AE010E"/>
    <w:rsid w:val="00AE3173"/>
    <w:rsid w:val="00AE6EA2"/>
    <w:rsid w:val="00AF297C"/>
    <w:rsid w:val="00AF78B2"/>
    <w:rsid w:val="00B03979"/>
    <w:rsid w:val="00B0476E"/>
    <w:rsid w:val="00B04B79"/>
    <w:rsid w:val="00B066C9"/>
    <w:rsid w:val="00B1554F"/>
    <w:rsid w:val="00B15F7F"/>
    <w:rsid w:val="00B1673B"/>
    <w:rsid w:val="00B21D35"/>
    <w:rsid w:val="00B2287A"/>
    <w:rsid w:val="00B22916"/>
    <w:rsid w:val="00B26928"/>
    <w:rsid w:val="00B30C5E"/>
    <w:rsid w:val="00B34753"/>
    <w:rsid w:val="00B3758E"/>
    <w:rsid w:val="00B4144D"/>
    <w:rsid w:val="00B427F0"/>
    <w:rsid w:val="00B42829"/>
    <w:rsid w:val="00B44A87"/>
    <w:rsid w:val="00B4675E"/>
    <w:rsid w:val="00B47F03"/>
    <w:rsid w:val="00B5168F"/>
    <w:rsid w:val="00B527EA"/>
    <w:rsid w:val="00B528C6"/>
    <w:rsid w:val="00B636C6"/>
    <w:rsid w:val="00B63AC3"/>
    <w:rsid w:val="00B63C02"/>
    <w:rsid w:val="00B67040"/>
    <w:rsid w:val="00B70245"/>
    <w:rsid w:val="00B74094"/>
    <w:rsid w:val="00B747D2"/>
    <w:rsid w:val="00B77638"/>
    <w:rsid w:val="00B83F99"/>
    <w:rsid w:val="00B84188"/>
    <w:rsid w:val="00B86D01"/>
    <w:rsid w:val="00B94245"/>
    <w:rsid w:val="00BA1743"/>
    <w:rsid w:val="00BA1765"/>
    <w:rsid w:val="00BA2FEF"/>
    <w:rsid w:val="00BA3838"/>
    <w:rsid w:val="00BA55AD"/>
    <w:rsid w:val="00BA643E"/>
    <w:rsid w:val="00BA7A63"/>
    <w:rsid w:val="00BC6968"/>
    <w:rsid w:val="00BC6CE0"/>
    <w:rsid w:val="00BD47FD"/>
    <w:rsid w:val="00BD5048"/>
    <w:rsid w:val="00BD5491"/>
    <w:rsid w:val="00BE1E72"/>
    <w:rsid w:val="00BE588F"/>
    <w:rsid w:val="00BF1217"/>
    <w:rsid w:val="00BF2AAB"/>
    <w:rsid w:val="00BF7045"/>
    <w:rsid w:val="00C00E76"/>
    <w:rsid w:val="00C016ED"/>
    <w:rsid w:val="00C03660"/>
    <w:rsid w:val="00C04BF4"/>
    <w:rsid w:val="00C06196"/>
    <w:rsid w:val="00C07489"/>
    <w:rsid w:val="00C1071F"/>
    <w:rsid w:val="00C10A38"/>
    <w:rsid w:val="00C21F6E"/>
    <w:rsid w:val="00C27EDC"/>
    <w:rsid w:val="00C345C5"/>
    <w:rsid w:val="00C36876"/>
    <w:rsid w:val="00C37D18"/>
    <w:rsid w:val="00C37D4C"/>
    <w:rsid w:val="00C426F1"/>
    <w:rsid w:val="00C44D03"/>
    <w:rsid w:val="00C4668B"/>
    <w:rsid w:val="00C526D9"/>
    <w:rsid w:val="00C56851"/>
    <w:rsid w:val="00C61E09"/>
    <w:rsid w:val="00C64D5A"/>
    <w:rsid w:val="00C6603E"/>
    <w:rsid w:val="00C72C8D"/>
    <w:rsid w:val="00C73E54"/>
    <w:rsid w:val="00C74332"/>
    <w:rsid w:val="00C74878"/>
    <w:rsid w:val="00C7491C"/>
    <w:rsid w:val="00C75F3C"/>
    <w:rsid w:val="00C75FEE"/>
    <w:rsid w:val="00C763FD"/>
    <w:rsid w:val="00C80240"/>
    <w:rsid w:val="00C827D7"/>
    <w:rsid w:val="00C83D07"/>
    <w:rsid w:val="00C87C80"/>
    <w:rsid w:val="00C87CA8"/>
    <w:rsid w:val="00C92B91"/>
    <w:rsid w:val="00C92F02"/>
    <w:rsid w:val="00C942D6"/>
    <w:rsid w:val="00C944B5"/>
    <w:rsid w:val="00C959F6"/>
    <w:rsid w:val="00CA1A0E"/>
    <w:rsid w:val="00CA5A12"/>
    <w:rsid w:val="00CB121F"/>
    <w:rsid w:val="00CB4835"/>
    <w:rsid w:val="00CB55C3"/>
    <w:rsid w:val="00CB5828"/>
    <w:rsid w:val="00CC04EF"/>
    <w:rsid w:val="00CC1F33"/>
    <w:rsid w:val="00CC3365"/>
    <w:rsid w:val="00CC37D5"/>
    <w:rsid w:val="00CC409A"/>
    <w:rsid w:val="00CC5A9B"/>
    <w:rsid w:val="00CC72ED"/>
    <w:rsid w:val="00CD2A97"/>
    <w:rsid w:val="00CE6634"/>
    <w:rsid w:val="00CE6D14"/>
    <w:rsid w:val="00CE776D"/>
    <w:rsid w:val="00CE7C98"/>
    <w:rsid w:val="00CF2F31"/>
    <w:rsid w:val="00CF314F"/>
    <w:rsid w:val="00CF3F94"/>
    <w:rsid w:val="00CF5B6E"/>
    <w:rsid w:val="00D009FC"/>
    <w:rsid w:val="00D0278E"/>
    <w:rsid w:val="00D02BE8"/>
    <w:rsid w:val="00D040C9"/>
    <w:rsid w:val="00D063BD"/>
    <w:rsid w:val="00D072AA"/>
    <w:rsid w:val="00D109F6"/>
    <w:rsid w:val="00D1431F"/>
    <w:rsid w:val="00D21DD8"/>
    <w:rsid w:val="00D21F98"/>
    <w:rsid w:val="00D254B7"/>
    <w:rsid w:val="00D27D3D"/>
    <w:rsid w:val="00D35FAF"/>
    <w:rsid w:val="00D36193"/>
    <w:rsid w:val="00D408A6"/>
    <w:rsid w:val="00D42C00"/>
    <w:rsid w:val="00D4459B"/>
    <w:rsid w:val="00D47B12"/>
    <w:rsid w:val="00D549BD"/>
    <w:rsid w:val="00D5697E"/>
    <w:rsid w:val="00D605B7"/>
    <w:rsid w:val="00D60F22"/>
    <w:rsid w:val="00D62D34"/>
    <w:rsid w:val="00D63148"/>
    <w:rsid w:val="00D65D7E"/>
    <w:rsid w:val="00D724FB"/>
    <w:rsid w:val="00D73DF0"/>
    <w:rsid w:val="00D75A0E"/>
    <w:rsid w:val="00D840B9"/>
    <w:rsid w:val="00D85D3C"/>
    <w:rsid w:val="00D87DC7"/>
    <w:rsid w:val="00D87DF0"/>
    <w:rsid w:val="00D916E3"/>
    <w:rsid w:val="00D92C5F"/>
    <w:rsid w:val="00D933B0"/>
    <w:rsid w:val="00D96EE0"/>
    <w:rsid w:val="00DA6F62"/>
    <w:rsid w:val="00DB1F6D"/>
    <w:rsid w:val="00DB22BB"/>
    <w:rsid w:val="00DB5597"/>
    <w:rsid w:val="00DB7E7B"/>
    <w:rsid w:val="00DC0675"/>
    <w:rsid w:val="00DC5F05"/>
    <w:rsid w:val="00DC5FA5"/>
    <w:rsid w:val="00DD0AF8"/>
    <w:rsid w:val="00DD3141"/>
    <w:rsid w:val="00DD49BB"/>
    <w:rsid w:val="00DD5AF6"/>
    <w:rsid w:val="00DD5F80"/>
    <w:rsid w:val="00DE05FF"/>
    <w:rsid w:val="00DE2378"/>
    <w:rsid w:val="00DE75C0"/>
    <w:rsid w:val="00DF45C3"/>
    <w:rsid w:val="00DF77B2"/>
    <w:rsid w:val="00E01DE5"/>
    <w:rsid w:val="00E118F4"/>
    <w:rsid w:val="00E131BC"/>
    <w:rsid w:val="00E203D8"/>
    <w:rsid w:val="00E2180E"/>
    <w:rsid w:val="00E230ED"/>
    <w:rsid w:val="00E23A4C"/>
    <w:rsid w:val="00E3000B"/>
    <w:rsid w:val="00E30877"/>
    <w:rsid w:val="00E36CF7"/>
    <w:rsid w:val="00E41E0B"/>
    <w:rsid w:val="00E4311E"/>
    <w:rsid w:val="00E4323D"/>
    <w:rsid w:val="00E45466"/>
    <w:rsid w:val="00E5060D"/>
    <w:rsid w:val="00E5113A"/>
    <w:rsid w:val="00E527E6"/>
    <w:rsid w:val="00E637F2"/>
    <w:rsid w:val="00E66627"/>
    <w:rsid w:val="00E671F8"/>
    <w:rsid w:val="00E712B7"/>
    <w:rsid w:val="00E71625"/>
    <w:rsid w:val="00E7298C"/>
    <w:rsid w:val="00E82FB5"/>
    <w:rsid w:val="00E83CB1"/>
    <w:rsid w:val="00E84C7C"/>
    <w:rsid w:val="00E95AE2"/>
    <w:rsid w:val="00E97029"/>
    <w:rsid w:val="00EA5E7A"/>
    <w:rsid w:val="00EA6BA5"/>
    <w:rsid w:val="00EB5D3D"/>
    <w:rsid w:val="00EB7CB4"/>
    <w:rsid w:val="00EC1FF8"/>
    <w:rsid w:val="00ED02B6"/>
    <w:rsid w:val="00ED0D23"/>
    <w:rsid w:val="00ED2D47"/>
    <w:rsid w:val="00EE3299"/>
    <w:rsid w:val="00EE3DBE"/>
    <w:rsid w:val="00EE6193"/>
    <w:rsid w:val="00EE656F"/>
    <w:rsid w:val="00EF29FD"/>
    <w:rsid w:val="00EF3043"/>
    <w:rsid w:val="00EF6D12"/>
    <w:rsid w:val="00EF78ED"/>
    <w:rsid w:val="00EF7CAF"/>
    <w:rsid w:val="00F0207D"/>
    <w:rsid w:val="00F07E37"/>
    <w:rsid w:val="00F12DBF"/>
    <w:rsid w:val="00F13412"/>
    <w:rsid w:val="00F13764"/>
    <w:rsid w:val="00F1403E"/>
    <w:rsid w:val="00F16F0D"/>
    <w:rsid w:val="00F21FA0"/>
    <w:rsid w:val="00F24059"/>
    <w:rsid w:val="00F24B9D"/>
    <w:rsid w:val="00F27435"/>
    <w:rsid w:val="00F30F22"/>
    <w:rsid w:val="00F31059"/>
    <w:rsid w:val="00F31861"/>
    <w:rsid w:val="00F33087"/>
    <w:rsid w:val="00F420AC"/>
    <w:rsid w:val="00F42771"/>
    <w:rsid w:val="00F4370F"/>
    <w:rsid w:val="00F43D4B"/>
    <w:rsid w:val="00F4418D"/>
    <w:rsid w:val="00F45C54"/>
    <w:rsid w:val="00F47C01"/>
    <w:rsid w:val="00F47E1F"/>
    <w:rsid w:val="00F53BEC"/>
    <w:rsid w:val="00F6140D"/>
    <w:rsid w:val="00F61578"/>
    <w:rsid w:val="00F7121E"/>
    <w:rsid w:val="00F72483"/>
    <w:rsid w:val="00F747E9"/>
    <w:rsid w:val="00F76512"/>
    <w:rsid w:val="00F90AC7"/>
    <w:rsid w:val="00FA19F8"/>
    <w:rsid w:val="00FA328C"/>
    <w:rsid w:val="00FB099D"/>
    <w:rsid w:val="00FB2419"/>
    <w:rsid w:val="00FB60D1"/>
    <w:rsid w:val="00FB61A3"/>
    <w:rsid w:val="00FC029E"/>
    <w:rsid w:val="00FC049B"/>
    <w:rsid w:val="00FC7205"/>
    <w:rsid w:val="00FD0D61"/>
    <w:rsid w:val="00FD1D54"/>
    <w:rsid w:val="00FD26FD"/>
    <w:rsid w:val="00FD3A69"/>
    <w:rsid w:val="00FD5193"/>
    <w:rsid w:val="00FD5CC5"/>
    <w:rsid w:val="00FD6C0E"/>
    <w:rsid w:val="00FD7E32"/>
    <w:rsid w:val="00FE400E"/>
    <w:rsid w:val="00FE69EA"/>
    <w:rsid w:val="00FF1572"/>
    <w:rsid w:val="00FF5033"/>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49"/>
  </w:style>
  <w:style w:type="paragraph" w:styleId="Heading4">
    <w:name w:val="heading 4"/>
    <w:basedOn w:val="Normal"/>
    <w:link w:val="Heading4Char"/>
    <w:uiPriority w:val="9"/>
    <w:qFormat/>
    <w:rsid w:val="00FC04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B9A"/>
    <w:rPr>
      <w:color w:val="0000FF"/>
      <w:u w:val="single"/>
    </w:rPr>
  </w:style>
  <w:style w:type="character" w:styleId="Strong">
    <w:name w:val="Strong"/>
    <w:basedOn w:val="DefaultParagraphFont"/>
    <w:uiPriority w:val="22"/>
    <w:qFormat/>
    <w:rsid w:val="00190B9A"/>
    <w:rPr>
      <w:b/>
      <w:bCs/>
    </w:rPr>
  </w:style>
  <w:style w:type="character" w:styleId="Emphasis">
    <w:name w:val="Emphasis"/>
    <w:basedOn w:val="DefaultParagraphFont"/>
    <w:uiPriority w:val="20"/>
    <w:qFormat/>
    <w:rsid w:val="00190B9A"/>
    <w:rPr>
      <w:i/>
      <w:iCs/>
    </w:rPr>
  </w:style>
  <w:style w:type="character" w:customStyle="1" w:styleId="st1">
    <w:name w:val="st1"/>
    <w:basedOn w:val="DefaultParagraphFont"/>
    <w:rsid w:val="00190B9A"/>
  </w:style>
  <w:style w:type="table" w:styleId="TableGrid">
    <w:name w:val="Table Grid"/>
    <w:basedOn w:val="TableNormal"/>
    <w:uiPriority w:val="39"/>
    <w:rsid w:val="00B4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E63"/>
    <w:pPr>
      <w:ind w:left="720"/>
      <w:contextualSpacing/>
    </w:pPr>
  </w:style>
  <w:style w:type="paragraph" w:styleId="Header">
    <w:name w:val="header"/>
    <w:basedOn w:val="Normal"/>
    <w:link w:val="HeaderChar"/>
    <w:uiPriority w:val="99"/>
    <w:unhideWhenUsed/>
    <w:rsid w:val="00035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6"/>
  </w:style>
  <w:style w:type="paragraph" w:styleId="Footer">
    <w:name w:val="footer"/>
    <w:basedOn w:val="Normal"/>
    <w:link w:val="FooterChar"/>
    <w:uiPriority w:val="99"/>
    <w:unhideWhenUsed/>
    <w:rsid w:val="00035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6"/>
  </w:style>
  <w:style w:type="character" w:styleId="CommentReference">
    <w:name w:val="annotation reference"/>
    <w:basedOn w:val="DefaultParagraphFont"/>
    <w:uiPriority w:val="99"/>
    <w:semiHidden/>
    <w:unhideWhenUsed/>
    <w:rsid w:val="006C30A1"/>
    <w:rPr>
      <w:sz w:val="16"/>
      <w:szCs w:val="16"/>
    </w:rPr>
  </w:style>
  <w:style w:type="paragraph" w:styleId="CommentText">
    <w:name w:val="annotation text"/>
    <w:basedOn w:val="Normal"/>
    <w:link w:val="CommentTextChar"/>
    <w:uiPriority w:val="99"/>
    <w:semiHidden/>
    <w:unhideWhenUsed/>
    <w:rsid w:val="006C30A1"/>
    <w:pPr>
      <w:spacing w:line="240" w:lineRule="auto"/>
    </w:pPr>
    <w:rPr>
      <w:sz w:val="20"/>
      <w:szCs w:val="20"/>
    </w:rPr>
  </w:style>
  <w:style w:type="character" w:customStyle="1" w:styleId="CommentTextChar">
    <w:name w:val="Comment Text Char"/>
    <w:basedOn w:val="DefaultParagraphFont"/>
    <w:link w:val="CommentText"/>
    <w:uiPriority w:val="99"/>
    <w:semiHidden/>
    <w:rsid w:val="006C30A1"/>
    <w:rPr>
      <w:sz w:val="20"/>
      <w:szCs w:val="20"/>
    </w:rPr>
  </w:style>
  <w:style w:type="paragraph" w:styleId="CommentSubject">
    <w:name w:val="annotation subject"/>
    <w:basedOn w:val="CommentText"/>
    <w:next w:val="CommentText"/>
    <w:link w:val="CommentSubjectChar"/>
    <w:uiPriority w:val="99"/>
    <w:semiHidden/>
    <w:unhideWhenUsed/>
    <w:rsid w:val="006C30A1"/>
    <w:rPr>
      <w:b/>
      <w:bCs/>
    </w:rPr>
  </w:style>
  <w:style w:type="character" w:customStyle="1" w:styleId="CommentSubjectChar">
    <w:name w:val="Comment Subject Char"/>
    <w:basedOn w:val="CommentTextChar"/>
    <w:link w:val="CommentSubject"/>
    <w:uiPriority w:val="99"/>
    <w:semiHidden/>
    <w:rsid w:val="006C30A1"/>
    <w:rPr>
      <w:b/>
      <w:bCs/>
      <w:sz w:val="20"/>
      <w:szCs w:val="20"/>
    </w:rPr>
  </w:style>
  <w:style w:type="paragraph" w:styleId="BalloonText">
    <w:name w:val="Balloon Text"/>
    <w:basedOn w:val="Normal"/>
    <w:link w:val="BalloonTextChar"/>
    <w:uiPriority w:val="99"/>
    <w:semiHidden/>
    <w:unhideWhenUsed/>
    <w:rsid w:val="006C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A1"/>
    <w:rPr>
      <w:rFonts w:ascii="Segoe UI" w:hAnsi="Segoe UI" w:cs="Segoe UI"/>
      <w:sz w:val="18"/>
      <w:szCs w:val="18"/>
    </w:rPr>
  </w:style>
  <w:style w:type="character" w:customStyle="1" w:styleId="Heading4Char">
    <w:name w:val="Heading 4 Char"/>
    <w:basedOn w:val="DefaultParagraphFont"/>
    <w:link w:val="Heading4"/>
    <w:uiPriority w:val="9"/>
    <w:rsid w:val="00FC049B"/>
    <w:rPr>
      <w:rFonts w:ascii="Times New Roman" w:eastAsia="Times New Roman" w:hAnsi="Times New Roman" w:cs="Times New Roman"/>
      <w:b/>
      <w:bCs/>
      <w:sz w:val="24"/>
      <w:szCs w:val="24"/>
    </w:rPr>
  </w:style>
  <w:style w:type="character" w:customStyle="1" w:styleId="fontstyle01">
    <w:name w:val="fontstyle01"/>
    <w:basedOn w:val="DefaultParagraphFont"/>
    <w:rsid w:val="00362C2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02AD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49"/>
  </w:style>
  <w:style w:type="paragraph" w:styleId="Heading4">
    <w:name w:val="heading 4"/>
    <w:basedOn w:val="Normal"/>
    <w:link w:val="Heading4Char"/>
    <w:uiPriority w:val="9"/>
    <w:qFormat/>
    <w:rsid w:val="00FC04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B9A"/>
    <w:rPr>
      <w:color w:val="0000FF"/>
      <w:u w:val="single"/>
    </w:rPr>
  </w:style>
  <w:style w:type="character" w:styleId="Strong">
    <w:name w:val="Strong"/>
    <w:basedOn w:val="DefaultParagraphFont"/>
    <w:uiPriority w:val="22"/>
    <w:qFormat/>
    <w:rsid w:val="00190B9A"/>
    <w:rPr>
      <w:b/>
      <w:bCs/>
    </w:rPr>
  </w:style>
  <w:style w:type="character" w:styleId="Emphasis">
    <w:name w:val="Emphasis"/>
    <w:basedOn w:val="DefaultParagraphFont"/>
    <w:uiPriority w:val="20"/>
    <w:qFormat/>
    <w:rsid w:val="00190B9A"/>
    <w:rPr>
      <w:i/>
      <w:iCs/>
    </w:rPr>
  </w:style>
  <w:style w:type="character" w:customStyle="1" w:styleId="st1">
    <w:name w:val="st1"/>
    <w:basedOn w:val="DefaultParagraphFont"/>
    <w:rsid w:val="00190B9A"/>
  </w:style>
  <w:style w:type="table" w:styleId="TableGrid">
    <w:name w:val="Table Grid"/>
    <w:basedOn w:val="TableNormal"/>
    <w:uiPriority w:val="39"/>
    <w:rsid w:val="00B42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E63"/>
    <w:pPr>
      <w:ind w:left="720"/>
      <w:contextualSpacing/>
    </w:pPr>
  </w:style>
  <w:style w:type="paragraph" w:styleId="Header">
    <w:name w:val="header"/>
    <w:basedOn w:val="Normal"/>
    <w:link w:val="HeaderChar"/>
    <w:uiPriority w:val="99"/>
    <w:unhideWhenUsed/>
    <w:rsid w:val="00035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6"/>
  </w:style>
  <w:style w:type="paragraph" w:styleId="Footer">
    <w:name w:val="footer"/>
    <w:basedOn w:val="Normal"/>
    <w:link w:val="FooterChar"/>
    <w:uiPriority w:val="99"/>
    <w:unhideWhenUsed/>
    <w:rsid w:val="00035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6"/>
  </w:style>
  <w:style w:type="character" w:styleId="CommentReference">
    <w:name w:val="annotation reference"/>
    <w:basedOn w:val="DefaultParagraphFont"/>
    <w:uiPriority w:val="99"/>
    <w:semiHidden/>
    <w:unhideWhenUsed/>
    <w:rsid w:val="006C30A1"/>
    <w:rPr>
      <w:sz w:val="16"/>
      <w:szCs w:val="16"/>
    </w:rPr>
  </w:style>
  <w:style w:type="paragraph" w:styleId="CommentText">
    <w:name w:val="annotation text"/>
    <w:basedOn w:val="Normal"/>
    <w:link w:val="CommentTextChar"/>
    <w:uiPriority w:val="99"/>
    <w:semiHidden/>
    <w:unhideWhenUsed/>
    <w:rsid w:val="006C30A1"/>
    <w:pPr>
      <w:spacing w:line="240" w:lineRule="auto"/>
    </w:pPr>
    <w:rPr>
      <w:sz w:val="20"/>
      <w:szCs w:val="20"/>
    </w:rPr>
  </w:style>
  <w:style w:type="character" w:customStyle="1" w:styleId="CommentTextChar">
    <w:name w:val="Comment Text Char"/>
    <w:basedOn w:val="DefaultParagraphFont"/>
    <w:link w:val="CommentText"/>
    <w:uiPriority w:val="99"/>
    <w:semiHidden/>
    <w:rsid w:val="006C30A1"/>
    <w:rPr>
      <w:sz w:val="20"/>
      <w:szCs w:val="20"/>
    </w:rPr>
  </w:style>
  <w:style w:type="paragraph" w:styleId="CommentSubject">
    <w:name w:val="annotation subject"/>
    <w:basedOn w:val="CommentText"/>
    <w:next w:val="CommentText"/>
    <w:link w:val="CommentSubjectChar"/>
    <w:uiPriority w:val="99"/>
    <w:semiHidden/>
    <w:unhideWhenUsed/>
    <w:rsid w:val="006C30A1"/>
    <w:rPr>
      <w:b/>
      <w:bCs/>
    </w:rPr>
  </w:style>
  <w:style w:type="character" w:customStyle="1" w:styleId="CommentSubjectChar">
    <w:name w:val="Comment Subject Char"/>
    <w:basedOn w:val="CommentTextChar"/>
    <w:link w:val="CommentSubject"/>
    <w:uiPriority w:val="99"/>
    <w:semiHidden/>
    <w:rsid w:val="006C30A1"/>
    <w:rPr>
      <w:b/>
      <w:bCs/>
      <w:sz w:val="20"/>
      <w:szCs w:val="20"/>
    </w:rPr>
  </w:style>
  <w:style w:type="paragraph" w:styleId="BalloonText">
    <w:name w:val="Balloon Text"/>
    <w:basedOn w:val="Normal"/>
    <w:link w:val="BalloonTextChar"/>
    <w:uiPriority w:val="99"/>
    <w:semiHidden/>
    <w:unhideWhenUsed/>
    <w:rsid w:val="006C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A1"/>
    <w:rPr>
      <w:rFonts w:ascii="Segoe UI" w:hAnsi="Segoe UI" w:cs="Segoe UI"/>
      <w:sz w:val="18"/>
      <w:szCs w:val="18"/>
    </w:rPr>
  </w:style>
  <w:style w:type="character" w:customStyle="1" w:styleId="Heading4Char">
    <w:name w:val="Heading 4 Char"/>
    <w:basedOn w:val="DefaultParagraphFont"/>
    <w:link w:val="Heading4"/>
    <w:uiPriority w:val="9"/>
    <w:rsid w:val="00FC049B"/>
    <w:rPr>
      <w:rFonts w:ascii="Times New Roman" w:eastAsia="Times New Roman" w:hAnsi="Times New Roman" w:cs="Times New Roman"/>
      <w:b/>
      <w:bCs/>
      <w:sz w:val="24"/>
      <w:szCs w:val="24"/>
    </w:rPr>
  </w:style>
  <w:style w:type="character" w:customStyle="1" w:styleId="fontstyle01">
    <w:name w:val="fontstyle01"/>
    <w:basedOn w:val="DefaultParagraphFont"/>
    <w:rsid w:val="00362C2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02AD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844">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5-2012-nd-cp-khuyen-cong-220df.html" TargetMode="External"/><Relationship Id="rId13" Type="http://schemas.openxmlformats.org/officeDocument/2006/relationships/hyperlink" Target="https://thukyluat.vn/vb/nghi-dinh-47-2014-nd-cp-boi-thuong-ho-tro-tai-dinh-cu-khi-nha-nuoc-thu-hoi-dat-384e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kyluat.vn/vb/nghi-dinh-46-2014-nd-cp-thu-tien-thue-dat-thue-mat-nuoc-3944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anhnghiep.travinh.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5-2014-nd-cp-thu-tien-su-dung-dat-3944e.html" TargetMode="External"/><Relationship Id="rId5" Type="http://schemas.openxmlformats.org/officeDocument/2006/relationships/webSettings" Target="webSettings.xml"/><Relationship Id="rId15" Type="http://schemas.openxmlformats.org/officeDocument/2006/relationships/hyperlink" Target="https://thuvienphapluat.vn/van-ban/bat-dong-san/nghi-dinh-100-2015-nd-cp-phat-trien-quan-ly-nha-o-xa-hoi-295027.aspx" TargetMode="External"/><Relationship Id="rId10" Type="http://schemas.openxmlformats.org/officeDocument/2006/relationships/hyperlink" Target="https://thukyluat.vn/vb/nghi-dinh-44-2014-nd-cp-quy-dinh-ve-gia-dat-384e8.html" TargetMode="External"/><Relationship Id="rId4" Type="http://schemas.openxmlformats.org/officeDocument/2006/relationships/settings" Target="settings.xml"/><Relationship Id="rId9" Type="http://schemas.openxmlformats.org/officeDocument/2006/relationships/hyperlink" Target="https://thukyluat.vn/vb/nghi-dinh-43-2014-nd-cp-huong-dan-thi-hanh-luat-dat-dai-3851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6FC9-9B08-4728-B55F-188CECEF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Lộc</dc:creator>
  <cp:lastModifiedBy>User</cp:lastModifiedBy>
  <cp:revision>2</cp:revision>
  <cp:lastPrinted>2022-04-06T01:34:00Z</cp:lastPrinted>
  <dcterms:created xsi:type="dcterms:W3CDTF">2022-05-17T07:30:00Z</dcterms:created>
  <dcterms:modified xsi:type="dcterms:W3CDTF">2022-05-17T07:30:00Z</dcterms:modified>
</cp:coreProperties>
</file>